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EE5" w:rsidRPr="003E6051" w:rsidRDefault="00836EE5" w:rsidP="00836EE5">
      <w:pPr>
        <w:pStyle w:val="ConsPlusNormal"/>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ДОГОВОР</w:t>
      </w:r>
      <w:r w:rsidR="006F1687">
        <w:rPr>
          <w:rFonts w:ascii="Times New Roman" w:hAnsi="Times New Roman" w:cs="Times New Roman"/>
          <w:b/>
          <w:sz w:val="24"/>
          <w:szCs w:val="24"/>
          <w:lang w:val="ru-RU"/>
        </w:rPr>
        <w:t xml:space="preserve"> </w:t>
      </w:r>
    </w:p>
    <w:p w:rsidR="00836EE5" w:rsidRPr="00BB62F9" w:rsidRDefault="00836EE5" w:rsidP="00836EE5">
      <w:pPr>
        <w:pStyle w:val="ConsPlusNormal"/>
        <w:jc w:val="center"/>
        <w:rPr>
          <w:rFonts w:ascii="Times New Roman" w:hAnsi="Times New Roman" w:cs="Times New Roman"/>
          <w:b/>
          <w:sz w:val="24"/>
          <w:szCs w:val="24"/>
          <w:lang w:val="ru-RU"/>
        </w:rPr>
      </w:pPr>
      <w:r w:rsidRPr="00BB62F9">
        <w:rPr>
          <w:rFonts w:ascii="Times New Roman" w:hAnsi="Times New Roman" w:cs="Times New Roman"/>
          <w:b/>
          <w:sz w:val="24"/>
          <w:szCs w:val="24"/>
          <w:lang w:val="ru-RU"/>
        </w:rPr>
        <w:t>холодного водоснабжения и водоотведения</w:t>
      </w:r>
    </w:p>
    <w:p w:rsidR="00836EE5" w:rsidRPr="003E6051" w:rsidRDefault="00836EE5" w:rsidP="00836EE5">
      <w:pPr>
        <w:pStyle w:val="ConsPlusNormal"/>
        <w:jc w:val="center"/>
        <w:outlineLvl w:val="0"/>
        <w:rPr>
          <w:rFonts w:ascii="Times New Roman" w:hAnsi="Times New Roman" w:cs="Times New Roman"/>
          <w:sz w:val="24"/>
          <w:szCs w:val="24"/>
          <w:lang w:val="ru-RU"/>
        </w:rPr>
      </w:pPr>
    </w:p>
    <w:p w:rsidR="00836EE5" w:rsidRPr="003E6051" w:rsidRDefault="00836EE5" w:rsidP="00836EE5">
      <w:pPr>
        <w:pStyle w:val="ConsPlusNonformat"/>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город Соликамск, Пермский край</w:t>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sidR="00BB62F9">
        <w:rPr>
          <w:rFonts w:ascii="Times New Roman" w:hAnsi="Times New Roman" w:cs="Times New Roman"/>
          <w:sz w:val="24"/>
          <w:szCs w:val="24"/>
          <w:lang w:val="ru-RU"/>
        </w:rPr>
        <w:t xml:space="preserve"> "__" ______________ 20_____</w:t>
      </w:r>
      <w:r w:rsidRPr="003E6051">
        <w:rPr>
          <w:rFonts w:ascii="Times New Roman" w:hAnsi="Times New Roman" w:cs="Times New Roman"/>
          <w:sz w:val="24"/>
          <w:szCs w:val="24"/>
          <w:lang w:val="ru-RU"/>
        </w:rPr>
        <w:t xml:space="preserve"> г.</w:t>
      </w:r>
    </w:p>
    <w:p w:rsidR="00BB62F9" w:rsidRPr="003E6051" w:rsidRDefault="00BB62F9" w:rsidP="00BB62F9">
      <w:pPr>
        <w:pStyle w:val="ConsPlusNonformat"/>
        <w:jc w:val="both"/>
        <w:rPr>
          <w:rFonts w:ascii="Times New Roman" w:hAnsi="Times New Roman" w:cs="Times New Roman"/>
          <w:sz w:val="24"/>
          <w:szCs w:val="24"/>
          <w:lang w:val="ru-RU"/>
        </w:rPr>
      </w:pPr>
      <w:bookmarkStart w:id="0" w:name="_GoBack"/>
      <w:bookmarkEnd w:id="0"/>
    </w:p>
    <w:p w:rsidR="00BB62F9" w:rsidRDefault="00BB62F9" w:rsidP="00BB62F9">
      <w:pPr>
        <w:pStyle w:val="ConsPlusNonformat"/>
        <w:ind w:firstLine="720"/>
        <w:jc w:val="both"/>
        <w:rPr>
          <w:rFonts w:ascii="Times New Roman" w:hAnsi="Times New Roman" w:cs="Times New Roman"/>
          <w:sz w:val="24"/>
          <w:szCs w:val="24"/>
          <w:lang w:val="ru-RU"/>
        </w:rPr>
      </w:pPr>
      <w:r w:rsidRPr="00183887">
        <w:rPr>
          <w:rFonts w:ascii="Times New Roman" w:hAnsi="Times New Roman" w:cs="Times New Roman"/>
          <w:b/>
          <w:sz w:val="24"/>
          <w:szCs w:val="24"/>
          <w:lang w:val="ru-RU"/>
        </w:rPr>
        <w:t>Общество с ограниченной ответственность «Водоканал»</w:t>
      </w:r>
      <w:r>
        <w:rPr>
          <w:rFonts w:ascii="Times New Roman" w:hAnsi="Times New Roman" w:cs="Times New Roman"/>
          <w:b/>
          <w:sz w:val="24"/>
          <w:szCs w:val="24"/>
          <w:lang w:val="ru-RU"/>
        </w:rPr>
        <w:t xml:space="preserve"> (ООО «Водоканал»)</w:t>
      </w:r>
      <w:r w:rsidRPr="00183887">
        <w:rPr>
          <w:rFonts w:ascii="Times New Roman" w:hAnsi="Times New Roman" w:cs="Times New Roman"/>
          <w:b/>
          <w:sz w:val="24"/>
          <w:szCs w:val="24"/>
          <w:lang w:val="ru-RU"/>
        </w:rPr>
        <w:t>,</w:t>
      </w:r>
      <w:r w:rsidRPr="00183887">
        <w:rPr>
          <w:rFonts w:ascii="Times New Roman" w:hAnsi="Times New Roman" w:cs="Times New Roman"/>
          <w:sz w:val="24"/>
          <w:szCs w:val="24"/>
          <w:lang w:val="ru-RU"/>
        </w:rPr>
        <w:t xml:space="preserve"> именуемое в </w:t>
      </w:r>
      <w:r w:rsidRPr="007716DF">
        <w:rPr>
          <w:rFonts w:ascii="Times New Roman" w:hAnsi="Times New Roman" w:cs="Times New Roman"/>
          <w:sz w:val="24"/>
          <w:szCs w:val="24"/>
          <w:lang w:val="ru-RU"/>
        </w:rPr>
        <w:t xml:space="preserve">дальнейшем Организация водопроводно-канализационного хозяйства, организация ВКХ, в лице </w:t>
      </w:r>
      <w:r>
        <w:rPr>
          <w:rFonts w:ascii="Times New Roman" w:hAnsi="Times New Roman" w:cs="Times New Roman"/>
          <w:sz w:val="24"/>
          <w:szCs w:val="24"/>
          <w:lang w:val="ru-RU"/>
        </w:rPr>
        <w:t>_______________________________________________________________________________________</w:t>
      </w:r>
      <w:r w:rsidRPr="007716DF">
        <w:rPr>
          <w:rFonts w:ascii="Times New Roman" w:hAnsi="Times New Roman" w:cs="Times New Roman"/>
          <w:sz w:val="24"/>
          <w:szCs w:val="24"/>
          <w:lang w:val="ru-RU"/>
        </w:rPr>
        <w:t>,</w:t>
      </w:r>
    </w:p>
    <w:p w:rsidR="00BB62F9" w:rsidRDefault="00BB62F9" w:rsidP="00BB62F9">
      <w:pPr>
        <w:pStyle w:val="ConsPlusNonformat"/>
        <w:ind w:firstLine="720"/>
        <w:jc w:val="center"/>
        <w:rPr>
          <w:rFonts w:ascii="Times New Roman" w:hAnsi="Times New Roman" w:cs="Times New Roman"/>
          <w:lang w:val="ru-RU"/>
        </w:rPr>
      </w:pPr>
      <w:r w:rsidRPr="00A65831">
        <w:rPr>
          <w:rFonts w:ascii="Times New Roman" w:hAnsi="Times New Roman" w:cs="Times New Roman"/>
          <w:lang w:val="ru-RU"/>
        </w:rPr>
        <w:t>(наименование должности, ФИО)</w:t>
      </w:r>
    </w:p>
    <w:p w:rsidR="00BB62F9" w:rsidRDefault="00BB62F9" w:rsidP="00BB62F9">
      <w:pPr>
        <w:pStyle w:val="ConsPlusNonformat"/>
        <w:jc w:val="both"/>
        <w:rPr>
          <w:rFonts w:ascii="Times New Roman" w:hAnsi="Times New Roman" w:cs="Times New Roman"/>
          <w:sz w:val="24"/>
          <w:szCs w:val="24"/>
          <w:lang w:val="ru-RU"/>
        </w:rPr>
      </w:pPr>
      <w:r>
        <w:rPr>
          <w:rFonts w:ascii="Times New Roman" w:hAnsi="Times New Roman" w:cs="Times New Roman"/>
          <w:sz w:val="24"/>
          <w:szCs w:val="24"/>
          <w:lang w:val="ru-RU"/>
        </w:rPr>
        <w:t>действующего на основании_______________________________________________________________,</w:t>
      </w:r>
    </w:p>
    <w:p w:rsidR="00BB62F9" w:rsidRPr="00A65831" w:rsidRDefault="00BB62F9" w:rsidP="00BB62F9">
      <w:pPr>
        <w:pStyle w:val="ConsPlusNonformat"/>
        <w:jc w:val="center"/>
        <w:rPr>
          <w:rFonts w:ascii="Times New Roman" w:hAnsi="Times New Roman" w:cs="Times New Roman"/>
          <w:lang w:val="ru-RU"/>
        </w:rPr>
      </w:pPr>
      <w:r w:rsidRPr="00A65831">
        <w:rPr>
          <w:rFonts w:ascii="Times New Roman" w:hAnsi="Times New Roman" w:cs="Times New Roman"/>
          <w:lang w:val="ru-RU"/>
        </w:rPr>
        <w:t>(положение, устав, доверенность)</w:t>
      </w:r>
    </w:p>
    <w:p w:rsidR="00BB62F9" w:rsidRDefault="00BB62F9" w:rsidP="00BB62F9">
      <w:pPr>
        <w:pStyle w:val="ConsPlusNonformat"/>
        <w:jc w:val="both"/>
        <w:rPr>
          <w:rFonts w:ascii="Times New Roman" w:hAnsi="Times New Roman" w:cs="Times New Roman"/>
          <w:sz w:val="24"/>
          <w:szCs w:val="24"/>
          <w:lang w:val="ru-RU"/>
        </w:rPr>
      </w:pPr>
      <w:r w:rsidRPr="007716DF">
        <w:rPr>
          <w:rFonts w:ascii="Times New Roman" w:hAnsi="Times New Roman" w:cs="Times New Roman"/>
          <w:sz w:val="24"/>
          <w:szCs w:val="24"/>
          <w:lang w:val="ru-RU"/>
        </w:rPr>
        <w:t xml:space="preserve">с одной стороны, </w:t>
      </w:r>
    </w:p>
    <w:p w:rsidR="00BB62F9" w:rsidRDefault="00BB62F9" w:rsidP="00BB62F9">
      <w:pPr>
        <w:pStyle w:val="ConsPlusNonformat"/>
        <w:jc w:val="both"/>
        <w:rPr>
          <w:rFonts w:ascii="Times New Roman" w:hAnsi="Times New Roman" w:cs="Times New Roman"/>
          <w:sz w:val="24"/>
          <w:szCs w:val="24"/>
          <w:lang w:val="ru-RU"/>
        </w:rPr>
      </w:pPr>
      <w:r w:rsidRPr="007716DF">
        <w:rPr>
          <w:rFonts w:ascii="Times New Roman" w:hAnsi="Times New Roman" w:cs="Times New Roman"/>
          <w:sz w:val="24"/>
          <w:szCs w:val="24"/>
          <w:lang w:val="ru-RU"/>
        </w:rPr>
        <w:t>и</w:t>
      </w:r>
      <w:r>
        <w:rPr>
          <w:rFonts w:ascii="Times New Roman" w:hAnsi="Times New Roman" w:cs="Times New Roman"/>
          <w:sz w:val="24"/>
          <w:szCs w:val="24"/>
          <w:lang w:val="ru-RU"/>
        </w:rPr>
        <w:t>______________________________________________________________________________________,</w:t>
      </w:r>
    </w:p>
    <w:p w:rsidR="00BB62F9" w:rsidRPr="00A65831" w:rsidRDefault="00BB62F9" w:rsidP="00BB62F9">
      <w:pPr>
        <w:pStyle w:val="ConsPlusNonformat"/>
        <w:jc w:val="center"/>
        <w:rPr>
          <w:rFonts w:ascii="Times New Roman" w:hAnsi="Times New Roman" w:cs="Times New Roman"/>
          <w:lang w:val="ru-RU"/>
        </w:rPr>
      </w:pPr>
      <w:r>
        <w:rPr>
          <w:rFonts w:ascii="Times New Roman" w:hAnsi="Times New Roman" w:cs="Times New Roman"/>
          <w:lang w:val="ru-RU"/>
        </w:rPr>
        <w:t>(наименование организации)</w:t>
      </w:r>
    </w:p>
    <w:p w:rsidR="00BB62F9" w:rsidRDefault="00BB62F9" w:rsidP="00BB62F9">
      <w:pPr>
        <w:pStyle w:val="ConsPlusNonformat"/>
        <w:jc w:val="both"/>
        <w:rPr>
          <w:rFonts w:ascii="Times New Roman" w:hAnsi="Times New Roman" w:cs="Times New Roman"/>
          <w:sz w:val="24"/>
          <w:szCs w:val="24"/>
          <w:lang w:val="ru-RU"/>
        </w:rPr>
      </w:pPr>
      <w:r w:rsidRPr="00183887">
        <w:rPr>
          <w:rFonts w:ascii="Times New Roman" w:hAnsi="Times New Roman" w:cs="Times New Roman"/>
          <w:sz w:val="24"/>
          <w:szCs w:val="24"/>
          <w:lang w:val="ru-RU" w:eastAsia="ru-RU"/>
        </w:rPr>
        <w:t>именуемое в дальнейшем</w:t>
      </w:r>
      <w:r w:rsidRPr="00183887">
        <w:rPr>
          <w:rFonts w:ascii="Times New Roman" w:hAnsi="Times New Roman" w:cs="Times New Roman"/>
          <w:b/>
          <w:sz w:val="24"/>
          <w:szCs w:val="24"/>
          <w:lang w:val="ru-RU" w:eastAsia="ru-RU"/>
        </w:rPr>
        <w:t xml:space="preserve"> </w:t>
      </w:r>
      <w:r w:rsidRPr="00183887">
        <w:rPr>
          <w:rFonts w:ascii="Times New Roman" w:hAnsi="Times New Roman" w:cs="Times New Roman"/>
          <w:iCs/>
          <w:sz w:val="24"/>
          <w:szCs w:val="24"/>
          <w:lang w:val="ru-RU" w:eastAsia="ru-RU"/>
        </w:rPr>
        <w:t>«</w:t>
      </w:r>
      <w:r>
        <w:rPr>
          <w:rFonts w:ascii="Times New Roman" w:hAnsi="Times New Roman" w:cs="Times New Roman"/>
          <w:iCs/>
          <w:sz w:val="24"/>
          <w:szCs w:val="24"/>
          <w:lang w:val="ru-RU" w:eastAsia="ru-RU"/>
        </w:rPr>
        <w:t>Абонентом</w:t>
      </w:r>
      <w:r w:rsidRPr="00183887">
        <w:rPr>
          <w:rFonts w:ascii="Times New Roman" w:hAnsi="Times New Roman" w:cs="Times New Roman"/>
          <w:iCs/>
          <w:sz w:val="24"/>
          <w:szCs w:val="24"/>
          <w:lang w:val="ru-RU" w:eastAsia="ru-RU"/>
        </w:rPr>
        <w:t>»,</w:t>
      </w:r>
      <w:r w:rsidRPr="008D0F8F">
        <w:rPr>
          <w:rFonts w:ascii="Times New Roman" w:hAnsi="Times New Roman" w:cs="Times New Roman"/>
          <w:iCs/>
          <w:sz w:val="24"/>
          <w:szCs w:val="24"/>
          <w:lang w:val="ru-RU" w:eastAsia="ru-RU"/>
        </w:rPr>
        <w:t xml:space="preserve"> в</w:t>
      </w:r>
      <w:r w:rsidRPr="008D0F8F">
        <w:rPr>
          <w:rFonts w:ascii="Times New Roman" w:hAnsi="Times New Roman" w:cs="Times New Roman"/>
          <w:b/>
          <w:i/>
          <w:iCs/>
          <w:sz w:val="24"/>
          <w:szCs w:val="24"/>
          <w:lang w:val="ru-RU" w:eastAsia="ru-RU"/>
        </w:rPr>
        <w:t xml:space="preserve"> </w:t>
      </w:r>
      <w:r w:rsidRPr="008D0F8F">
        <w:rPr>
          <w:rFonts w:ascii="Times New Roman" w:hAnsi="Times New Roman" w:cs="Times New Roman"/>
          <w:sz w:val="24"/>
          <w:szCs w:val="24"/>
          <w:lang w:val="ru-RU"/>
        </w:rPr>
        <w:t xml:space="preserve">лице </w:t>
      </w:r>
    </w:p>
    <w:p w:rsidR="00BB62F9" w:rsidRDefault="00BB62F9" w:rsidP="00BB62F9">
      <w:pPr>
        <w:pStyle w:val="ConsPlusNonformat"/>
        <w:jc w:val="both"/>
        <w:rPr>
          <w:rFonts w:ascii="Times New Roman" w:hAnsi="Times New Roman" w:cs="Times New Roman"/>
          <w:sz w:val="24"/>
          <w:szCs w:val="24"/>
          <w:lang w:val="ru-RU"/>
        </w:rPr>
      </w:pPr>
      <w:r>
        <w:rPr>
          <w:rFonts w:ascii="Times New Roman" w:hAnsi="Times New Roman" w:cs="Times New Roman"/>
          <w:sz w:val="24"/>
          <w:szCs w:val="24"/>
          <w:lang w:val="ru-RU"/>
        </w:rPr>
        <w:t>_______________________________________________________________________________________</w:t>
      </w:r>
      <w:r w:rsidRPr="008D0F8F">
        <w:rPr>
          <w:rFonts w:ascii="Times New Roman" w:hAnsi="Times New Roman" w:cs="Times New Roman"/>
          <w:sz w:val="24"/>
          <w:szCs w:val="24"/>
          <w:lang w:val="ru-RU"/>
        </w:rPr>
        <w:t xml:space="preserve">, </w:t>
      </w:r>
    </w:p>
    <w:p w:rsidR="00BB62F9" w:rsidRPr="000D72A0" w:rsidRDefault="00BB62F9" w:rsidP="00BB62F9">
      <w:pPr>
        <w:pStyle w:val="ConsPlusNonformat"/>
        <w:jc w:val="center"/>
        <w:rPr>
          <w:rFonts w:ascii="Times New Roman" w:hAnsi="Times New Roman" w:cs="Times New Roman"/>
          <w:lang w:val="ru-RU"/>
        </w:rPr>
      </w:pPr>
      <w:r>
        <w:rPr>
          <w:rFonts w:ascii="Times New Roman" w:hAnsi="Times New Roman" w:cs="Times New Roman"/>
          <w:lang w:val="ru-RU"/>
        </w:rPr>
        <w:t>(фамилия, имя, отчество, паспортные данные, ИНН – в случае заключения договора со стороны Абонента физическим лицом, наименование должности, фамилия, имя, отчество – в случае заключения договора со стороны Абонента юридическим лицом)</w:t>
      </w:r>
    </w:p>
    <w:p w:rsidR="00BB62F9" w:rsidRDefault="00BB62F9" w:rsidP="00BB62F9">
      <w:pPr>
        <w:pStyle w:val="ConsPlusNonformat"/>
        <w:jc w:val="both"/>
        <w:rPr>
          <w:rFonts w:ascii="Times New Roman" w:hAnsi="Times New Roman" w:cs="Times New Roman"/>
          <w:sz w:val="24"/>
          <w:szCs w:val="24"/>
          <w:lang w:val="ru-RU"/>
        </w:rPr>
      </w:pPr>
      <w:r w:rsidRPr="008D0F8F">
        <w:rPr>
          <w:rFonts w:ascii="Times New Roman" w:hAnsi="Times New Roman" w:cs="Times New Roman"/>
          <w:sz w:val="24"/>
          <w:szCs w:val="24"/>
          <w:lang w:val="ru-RU"/>
        </w:rPr>
        <w:t xml:space="preserve">действующего на основании </w:t>
      </w:r>
      <w:r>
        <w:rPr>
          <w:rFonts w:ascii="Times New Roman" w:hAnsi="Times New Roman" w:cs="Times New Roman"/>
          <w:sz w:val="24"/>
          <w:szCs w:val="24"/>
          <w:lang w:val="ru-RU"/>
        </w:rPr>
        <w:t>______________________________________________________________</w:t>
      </w:r>
      <w:r w:rsidRPr="008D0F8F">
        <w:rPr>
          <w:rFonts w:ascii="Times New Roman" w:hAnsi="Times New Roman" w:cs="Times New Roman"/>
          <w:sz w:val="24"/>
          <w:szCs w:val="24"/>
          <w:lang w:val="ru-RU"/>
        </w:rPr>
        <w:t xml:space="preserve">, </w:t>
      </w:r>
    </w:p>
    <w:p w:rsidR="00BB62F9" w:rsidRPr="000D72A0" w:rsidRDefault="00BB62F9" w:rsidP="00BB62F9">
      <w:pPr>
        <w:pStyle w:val="ConsPlusNonformat"/>
        <w:jc w:val="center"/>
        <w:rPr>
          <w:rFonts w:ascii="Times New Roman" w:hAnsi="Times New Roman" w:cs="Times New Roman"/>
          <w:lang w:val="ru-RU"/>
        </w:rPr>
      </w:pPr>
      <w:r w:rsidRPr="00A65831">
        <w:rPr>
          <w:rFonts w:ascii="Times New Roman" w:hAnsi="Times New Roman" w:cs="Times New Roman"/>
          <w:lang w:val="ru-RU"/>
        </w:rPr>
        <w:t>(положение, устав, доверенность)</w:t>
      </w:r>
    </w:p>
    <w:p w:rsidR="00B22E1C" w:rsidRPr="00183887" w:rsidRDefault="00BB62F9" w:rsidP="00BB62F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ru-RU" w:eastAsia="ru-RU"/>
        </w:rPr>
      </w:pPr>
      <w:r w:rsidRPr="008D0F8F">
        <w:rPr>
          <w:rFonts w:ascii="Times New Roman" w:hAnsi="Times New Roman" w:cs="Times New Roman"/>
          <w:sz w:val="24"/>
          <w:szCs w:val="24"/>
          <w:lang w:val="ru-RU" w:eastAsia="ru-RU"/>
        </w:rPr>
        <w:t>с другой стороны,</w:t>
      </w:r>
      <w:r>
        <w:rPr>
          <w:rFonts w:ascii="Times New Roman" w:hAnsi="Times New Roman" w:cs="Times New Roman"/>
          <w:sz w:val="24"/>
          <w:szCs w:val="24"/>
          <w:lang w:val="ru-RU" w:eastAsia="ru-RU"/>
        </w:rPr>
        <w:t xml:space="preserve"> </w:t>
      </w:r>
      <w:r w:rsidRPr="00183887">
        <w:rPr>
          <w:rFonts w:ascii="Times New Roman" w:hAnsi="Times New Roman" w:cs="Times New Roman"/>
          <w:sz w:val="24"/>
          <w:szCs w:val="24"/>
          <w:lang w:val="ru-RU" w:eastAsia="ru-RU"/>
        </w:rPr>
        <w:t xml:space="preserve">именуемые в дальнейшем сторонами, заключили настоящий </w:t>
      </w:r>
      <w:r>
        <w:rPr>
          <w:rFonts w:ascii="Times New Roman" w:hAnsi="Times New Roman" w:cs="Times New Roman"/>
          <w:sz w:val="24"/>
          <w:szCs w:val="24"/>
          <w:lang w:val="ru-RU" w:eastAsia="ru-RU"/>
        </w:rPr>
        <w:t>договор</w:t>
      </w:r>
      <w:r w:rsidRPr="00183887">
        <w:rPr>
          <w:rFonts w:ascii="Times New Roman" w:hAnsi="Times New Roman" w:cs="Times New Roman"/>
          <w:sz w:val="24"/>
          <w:szCs w:val="24"/>
          <w:lang w:val="ru-RU" w:eastAsia="ru-RU"/>
        </w:rPr>
        <w:t xml:space="preserve"> (далее – </w:t>
      </w:r>
      <w:r>
        <w:rPr>
          <w:rFonts w:ascii="Times New Roman" w:hAnsi="Times New Roman" w:cs="Times New Roman"/>
          <w:sz w:val="24"/>
          <w:szCs w:val="24"/>
          <w:lang w:val="ru-RU" w:eastAsia="ru-RU"/>
        </w:rPr>
        <w:t>договор</w:t>
      </w:r>
      <w:r w:rsidRPr="00183887">
        <w:rPr>
          <w:rFonts w:ascii="Times New Roman" w:hAnsi="Times New Roman" w:cs="Times New Roman"/>
          <w:sz w:val="24"/>
          <w:szCs w:val="24"/>
          <w:lang w:val="ru-RU" w:eastAsia="ru-RU"/>
        </w:rPr>
        <w:t>) о нижеследующем</w:t>
      </w:r>
      <w:r w:rsidR="00B22E1C" w:rsidRPr="00183887">
        <w:rPr>
          <w:rFonts w:ascii="Times New Roman" w:eastAsia="Times New Roman" w:hAnsi="Times New Roman" w:cs="Times New Roman"/>
          <w:sz w:val="24"/>
          <w:szCs w:val="24"/>
          <w:lang w:val="ru-RU" w:eastAsia="ru-RU"/>
        </w:rPr>
        <w:t xml:space="preserve">:          </w:t>
      </w:r>
    </w:p>
    <w:p w:rsidR="000B1316" w:rsidRPr="000B1316" w:rsidRDefault="00B22E1C" w:rsidP="00B22E1C">
      <w:pPr>
        <w:pStyle w:val="ConsPlusNonformat"/>
        <w:ind w:firstLine="720"/>
        <w:jc w:val="both"/>
        <w:rPr>
          <w:rFonts w:ascii="Times New Roman" w:hAnsi="Times New Roman" w:cs="Times New Roman"/>
          <w:sz w:val="24"/>
          <w:szCs w:val="24"/>
          <w:lang w:val="ru-RU"/>
        </w:rPr>
      </w:pPr>
      <w:r>
        <w:rPr>
          <w:rFonts w:ascii="Times New Roman" w:hAnsi="Times New Roman" w:cs="Times New Roman"/>
          <w:b/>
          <w:sz w:val="24"/>
          <w:szCs w:val="24"/>
          <w:lang w:val="ru-RU"/>
        </w:rPr>
        <w:t xml:space="preserve"> </w:t>
      </w:r>
      <w:r>
        <w:rPr>
          <w:rFonts w:ascii="Times New Roman" w:hAnsi="Times New Roman" w:cs="Times New Roman"/>
          <w:b/>
          <w:sz w:val="24"/>
          <w:szCs w:val="24"/>
          <w:lang w:val="ru-RU"/>
        </w:rPr>
        <w:tab/>
      </w:r>
      <w:r>
        <w:rPr>
          <w:rFonts w:ascii="Times New Roman" w:hAnsi="Times New Roman" w:cs="Times New Roman"/>
          <w:b/>
          <w:sz w:val="24"/>
          <w:szCs w:val="24"/>
          <w:lang w:val="ru-RU"/>
        </w:rPr>
        <w:tab/>
      </w:r>
      <w:r>
        <w:rPr>
          <w:rFonts w:ascii="Times New Roman" w:hAnsi="Times New Roman" w:cs="Times New Roman"/>
          <w:b/>
          <w:sz w:val="24"/>
          <w:szCs w:val="24"/>
          <w:lang w:val="ru-RU"/>
        </w:rPr>
        <w:tab/>
      </w:r>
      <w:r>
        <w:rPr>
          <w:rFonts w:ascii="Times New Roman" w:hAnsi="Times New Roman" w:cs="Times New Roman"/>
          <w:b/>
          <w:sz w:val="24"/>
          <w:szCs w:val="24"/>
          <w:lang w:val="ru-RU"/>
        </w:rPr>
        <w:tab/>
      </w:r>
      <w:r>
        <w:rPr>
          <w:rFonts w:ascii="Times New Roman" w:hAnsi="Times New Roman" w:cs="Times New Roman"/>
          <w:b/>
          <w:sz w:val="24"/>
          <w:szCs w:val="24"/>
          <w:lang w:val="ru-RU"/>
        </w:rPr>
        <w:tab/>
      </w:r>
    </w:p>
    <w:p w:rsidR="00836EE5" w:rsidRDefault="00B22E1C" w:rsidP="000B1316">
      <w:pPr>
        <w:pStyle w:val="ConsPlusNonformat"/>
        <w:ind w:firstLine="72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836EE5" w:rsidRPr="003E6051">
        <w:rPr>
          <w:rFonts w:ascii="Times New Roman" w:hAnsi="Times New Roman" w:cs="Times New Roman"/>
          <w:b/>
          <w:sz w:val="24"/>
          <w:szCs w:val="24"/>
        </w:rPr>
        <w:t>I</w:t>
      </w:r>
      <w:r w:rsidR="00836EE5" w:rsidRPr="003E6051">
        <w:rPr>
          <w:rFonts w:ascii="Times New Roman" w:hAnsi="Times New Roman" w:cs="Times New Roman"/>
          <w:b/>
          <w:sz w:val="24"/>
          <w:szCs w:val="24"/>
          <w:lang w:val="ru-RU"/>
        </w:rPr>
        <w:t>. Предмет договора</w:t>
      </w:r>
    </w:p>
    <w:p w:rsidR="00836EE5" w:rsidRDefault="00836EE5" w:rsidP="00836EE5">
      <w:pPr>
        <w:pStyle w:val="ConsPlusNormal"/>
        <w:jc w:val="center"/>
        <w:outlineLvl w:val="0"/>
        <w:rPr>
          <w:rFonts w:ascii="Times New Roman" w:hAnsi="Times New Roman" w:cs="Times New Roman"/>
          <w:b/>
          <w:sz w:val="24"/>
          <w:szCs w:val="24"/>
          <w:lang w:val="ru-RU"/>
        </w:rPr>
      </w:pPr>
    </w:p>
    <w:p w:rsidR="00836EE5" w:rsidRPr="00A262E2" w:rsidRDefault="00836EE5" w:rsidP="00836EE5">
      <w:pPr>
        <w:pStyle w:val="ConsPlusNormal"/>
        <w:ind w:firstLine="540"/>
        <w:jc w:val="both"/>
        <w:rPr>
          <w:rFonts w:ascii="Times New Roman" w:hAnsi="Times New Roman" w:cs="Times New Roman"/>
          <w:sz w:val="24"/>
          <w:szCs w:val="24"/>
          <w:lang w:val="ru-RU"/>
        </w:rPr>
      </w:pPr>
      <w:r w:rsidRPr="00A262E2">
        <w:rPr>
          <w:rFonts w:ascii="Times New Roman" w:hAnsi="Times New Roman" w:cs="Times New Roman"/>
          <w:sz w:val="24"/>
          <w:szCs w:val="24"/>
          <w:lang w:val="ru-RU"/>
        </w:rPr>
        <w:t>1. По настоящему договору организация водопроводно-канализационного хозяйства, осуществляющая холодное водоснабж</w:t>
      </w:r>
      <w:r w:rsidR="00992328">
        <w:rPr>
          <w:rFonts w:ascii="Times New Roman" w:hAnsi="Times New Roman" w:cs="Times New Roman"/>
          <w:sz w:val="24"/>
          <w:szCs w:val="24"/>
          <w:lang w:val="ru-RU"/>
        </w:rPr>
        <w:t>ение и водоотведение, обязуется</w:t>
      </w:r>
    </w:p>
    <w:p w:rsidR="00836EE5" w:rsidRPr="00A262E2" w:rsidRDefault="00836EE5" w:rsidP="00836EE5">
      <w:pPr>
        <w:pStyle w:val="ConsPlusNormal"/>
        <w:ind w:firstLine="540"/>
        <w:jc w:val="both"/>
        <w:rPr>
          <w:rFonts w:ascii="Times New Roman" w:hAnsi="Times New Roman" w:cs="Times New Roman"/>
          <w:sz w:val="24"/>
          <w:szCs w:val="24"/>
          <w:lang w:val="ru-RU"/>
        </w:rPr>
      </w:pPr>
      <w:r w:rsidRPr="00A262E2">
        <w:rPr>
          <w:rFonts w:ascii="Times New Roman" w:hAnsi="Times New Roman" w:cs="Times New Roman"/>
          <w:sz w:val="24"/>
          <w:szCs w:val="24"/>
          <w:lang w:val="ru-RU"/>
        </w:rPr>
        <w:t>подавать абоненту через присоединенную водопроводную сеть из централизованной системы холодного водоснабжения холодную (питьевую) воду на объект:</w:t>
      </w:r>
    </w:p>
    <w:p w:rsidR="00BB62F9" w:rsidRDefault="00BB62F9" w:rsidP="00BB62F9">
      <w:pPr>
        <w:pStyle w:val="ConsPlusNormal"/>
        <w:jc w:val="both"/>
        <w:rPr>
          <w:rFonts w:ascii="Times New Roman" w:hAnsi="Times New Roman" w:cs="Times New Roman"/>
          <w:b/>
          <w:bCs/>
          <w:i/>
          <w:iCs/>
          <w:sz w:val="24"/>
          <w:szCs w:val="24"/>
          <w:lang w:val="ru-RU"/>
        </w:rPr>
      </w:pPr>
      <w:r w:rsidRPr="0089207B">
        <w:rPr>
          <w:rFonts w:ascii="Times New Roman" w:hAnsi="Times New Roman" w:cs="Times New Roman"/>
          <w:b/>
          <w:bCs/>
          <w:i/>
          <w:iCs/>
          <w:sz w:val="24"/>
          <w:szCs w:val="24"/>
          <w:lang w:val="ru-RU"/>
        </w:rPr>
        <w:t>-</w:t>
      </w:r>
      <w:r>
        <w:rPr>
          <w:rFonts w:ascii="Times New Roman" w:hAnsi="Times New Roman" w:cs="Times New Roman"/>
          <w:b/>
          <w:bCs/>
          <w:i/>
          <w:iCs/>
          <w:sz w:val="24"/>
          <w:szCs w:val="24"/>
          <w:lang w:val="ru-RU"/>
        </w:rPr>
        <w:t>здание (строение, сооружение, помещение, часть помещения)</w:t>
      </w:r>
      <w:r w:rsidRPr="0089207B">
        <w:rPr>
          <w:rFonts w:ascii="Times New Roman" w:hAnsi="Times New Roman" w:cs="Times New Roman"/>
          <w:b/>
          <w:bCs/>
          <w:i/>
          <w:iCs/>
          <w:sz w:val="24"/>
          <w:szCs w:val="24"/>
          <w:lang w:val="ru-RU"/>
        </w:rPr>
        <w:t xml:space="preserve">, общей площадью </w:t>
      </w:r>
      <w:r>
        <w:rPr>
          <w:rFonts w:ascii="Times New Roman" w:hAnsi="Times New Roman" w:cs="Times New Roman"/>
          <w:b/>
          <w:bCs/>
          <w:i/>
          <w:iCs/>
          <w:sz w:val="24"/>
          <w:szCs w:val="24"/>
          <w:lang w:val="ru-RU"/>
        </w:rPr>
        <w:t xml:space="preserve">_____ </w:t>
      </w:r>
      <w:proofErr w:type="spellStart"/>
      <w:r>
        <w:rPr>
          <w:rFonts w:ascii="Times New Roman" w:hAnsi="Times New Roman" w:cs="Times New Roman"/>
          <w:b/>
          <w:bCs/>
          <w:i/>
          <w:iCs/>
          <w:sz w:val="24"/>
          <w:szCs w:val="24"/>
          <w:lang w:val="ru-RU"/>
        </w:rPr>
        <w:t>кв.м</w:t>
      </w:r>
      <w:proofErr w:type="spellEnd"/>
      <w:r>
        <w:rPr>
          <w:rFonts w:ascii="Times New Roman" w:hAnsi="Times New Roman" w:cs="Times New Roman"/>
          <w:b/>
          <w:bCs/>
          <w:i/>
          <w:iCs/>
          <w:sz w:val="24"/>
          <w:szCs w:val="24"/>
          <w:lang w:val="ru-RU"/>
        </w:rPr>
        <w:t xml:space="preserve">., кадастровый номер: </w:t>
      </w:r>
      <w:r>
        <w:rPr>
          <w:rFonts w:ascii="Times New Roman" w:hAnsi="Times New Roman" w:cs="Times New Roman"/>
          <w:b/>
          <w:i/>
          <w:sz w:val="24"/>
          <w:szCs w:val="24"/>
          <w:lang w:val="ru-RU"/>
        </w:rPr>
        <w:t>___________</w:t>
      </w:r>
      <w:r w:rsidRPr="00D307CE">
        <w:rPr>
          <w:rFonts w:ascii="Times New Roman" w:hAnsi="Times New Roman" w:cs="Times New Roman"/>
          <w:b/>
          <w:bCs/>
          <w:i/>
          <w:iCs/>
          <w:sz w:val="24"/>
          <w:szCs w:val="24"/>
          <w:lang w:val="ru-RU"/>
        </w:rPr>
        <w:t xml:space="preserve">, </w:t>
      </w:r>
      <w:r>
        <w:rPr>
          <w:rFonts w:ascii="Times New Roman" w:hAnsi="Times New Roman" w:cs="Times New Roman"/>
          <w:b/>
          <w:bCs/>
          <w:i/>
          <w:iCs/>
          <w:sz w:val="24"/>
          <w:szCs w:val="24"/>
          <w:lang w:val="ru-RU"/>
        </w:rPr>
        <w:t xml:space="preserve">расположенное </w:t>
      </w:r>
      <w:r w:rsidRPr="0089207B">
        <w:rPr>
          <w:rFonts w:ascii="Times New Roman" w:hAnsi="Times New Roman" w:cs="Times New Roman"/>
          <w:b/>
          <w:bCs/>
          <w:i/>
          <w:iCs/>
          <w:sz w:val="24"/>
          <w:szCs w:val="24"/>
          <w:lang w:val="ru-RU"/>
        </w:rPr>
        <w:t xml:space="preserve">по адресу: </w:t>
      </w:r>
      <w:r>
        <w:rPr>
          <w:rFonts w:ascii="Times New Roman" w:hAnsi="Times New Roman" w:cs="Times New Roman"/>
          <w:b/>
          <w:bCs/>
          <w:i/>
          <w:iCs/>
          <w:sz w:val="24"/>
          <w:szCs w:val="24"/>
          <w:lang w:val="ru-RU"/>
        </w:rPr>
        <w:t>_______________________________________________________________________________________</w:t>
      </w:r>
    </w:p>
    <w:p w:rsidR="00836EE5" w:rsidRPr="00C720A7" w:rsidRDefault="00BB62F9" w:rsidP="00BB62F9">
      <w:pPr>
        <w:pStyle w:val="ConsPlusNormal"/>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0F0E21">
        <w:rPr>
          <w:rFonts w:ascii="Times New Roman" w:hAnsi="Times New Roman" w:cs="Times New Roman"/>
          <w:bCs/>
          <w:iCs/>
          <w:sz w:val="24"/>
          <w:szCs w:val="24"/>
          <w:lang w:val="ru-RU"/>
        </w:rPr>
        <w:t>(</w:t>
      </w:r>
      <w:r w:rsidRPr="00341B3D">
        <w:rPr>
          <w:rFonts w:ascii="Times New Roman" w:hAnsi="Times New Roman" w:cs="Times New Roman"/>
          <w:bCs/>
          <w:iCs/>
          <w:sz w:val="24"/>
          <w:szCs w:val="24"/>
          <w:lang w:val="ru-RU"/>
        </w:rPr>
        <w:t>объект использу</w:t>
      </w:r>
      <w:r>
        <w:rPr>
          <w:rFonts w:ascii="Times New Roman" w:hAnsi="Times New Roman" w:cs="Times New Roman"/>
          <w:bCs/>
          <w:iCs/>
          <w:sz w:val="24"/>
          <w:szCs w:val="24"/>
          <w:lang w:val="ru-RU"/>
        </w:rPr>
        <w:t>ю</w:t>
      </w:r>
      <w:r w:rsidRPr="00341B3D">
        <w:rPr>
          <w:rFonts w:ascii="Times New Roman" w:hAnsi="Times New Roman" w:cs="Times New Roman"/>
          <w:bCs/>
          <w:iCs/>
          <w:sz w:val="24"/>
          <w:szCs w:val="24"/>
          <w:lang w:val="ru-RU"/>
        </w:rPr>
        <w:t xml:space="preserve">тся для </w:t>
      </w:r>
      <w:proofErr w:type="gramStart"/>
      <w:r w:rsidRPr="00341B3D">
        <w:rPr>
          <w:rFonts w:ascii="Times New Roman" w:hAnsi="Times New Roman" w:cs="Times New Roman"/>
          <w:bCs/>
          <w:iCs/>
          <w:sz w:val="24"/>
          <w:szCs w:val="24"/>
          <w:lang w:val="ru-RU"/>
        </w:rPr>
        <w:t>целей</w:t>
      </w:r>
      <w:r>
        <w:rPr>
          <w:rFonts w:ascii="Times New Roman" w:hAnsi="Times New Roman" w:cs="Times New Roman"/>
          <w:bCs/>
          <w:iCs/>
          <w:sz w:val="24"/>
          <w:szCs w:val="24"/>
          <w:lang w:val="ru-RU"/>
        </w:rPr>
        <w:t>:_</w:t>
      </w:r>
      <w:proofErr w:type="gramEnd"/>
      <w:r>
        <w:rPr>
          <w:rFonts w:ascii="Times New Roman" w:hAnsi="Times New Roman" w:cs="Times New Roman"/>
          <w:bCs/>
          <w:iCs/>
          <w:sz w:val="24"/>
          <w:szCs w:val="24"/>
          <w:lang w:val="ru-RU"/>
        </w:rPr>
        <w:t>___________________________________________________</w:t>
      </w:r>
      <w:r w:rsidRPr="000F0E21">
        <w:rPr>
          <w:rFonts w:ascii="Times New Roman" w:hAnsi="Times New Roman" w:cs="Times New Roman"/>
          <w:sz w:val="24"/>
          <w:szCs w:val="24"/>
          <w:lang w:val="ru-RU"/>
        </w:rPr>
        <w:t>)</w:t>
      </w:r>
      <w:r w:rsidR="00372434" w:rsidRPr="00C720A7">
        <w:rPr>
          <w:rFonts w:ascii="Times New Roman" w:hAnsi="Times New Roman" w:cs="Times New Roman"/>
          <w:sz w:val="24"/>
          <w:szCs w:val="24"/>
          <w:lang w:val="ru-RU"/>
        </w:rPr>
        <w:t>,</w:t>
      </w:r>
    </w:p>
    <w:p w:rsidR="00836EE5" w:rsidRPr="00A262E2" w:rsidRDefault="00836EE5" w:rsidP="00836EE5">
      <w:pPr>
        <w:pStyle w:val="ConsPlusNormal"/>
        <w:ind w:firstLine="540"/>
        <w:jc w:val="both"/>
        <w:rPr>
          <w:rFonts w:ascii="Times New Roman" w:hAnsi="Times New Roman" w:cs="Times New Roman"/>
          <w:sz w:val="24"/>
          <w:szCs w:val="24"/>
          <w:lang w:val="ru-RU"/>
        </w:rPr>
      </w:pPr>
      <w:r w:rsidRPr="00C720A7">
        <w:rPr>
          <w:rFonts w:ascii="Times New Roman" w:hAnsi="Times New Roman" w:cs="Times New Roman"/>
          <w:sz w:val="24"/>
          <w:szCs w:val="24"/>
          <w:lang w:val="ru-RU"/>
        </w:rPr>
        <w:t xml:space="preserve">осуществлять прием сточных вод с указанного выше объекта абонента </w:t>
      </w:r>
      <w:r w:rsidRPr="00A262E2">
        <w:rPr>
          <w:rFonts w:ascii="Times New Roman" w:hAnsi="Times New Roman" w:cs="Times New Roman"/>
          <w:sz w:val="24"/>
          <w:szCs w:val="24"/>
          <w:lang w:val="ru-RU"/>
        </w:rPr>
        <w:t>от канализационного выпуска в централизованную систему водоотведения и обеспечивать их транспортировку, очистку и сброс в водный объект.</w:t>
      </w:r>
    </w:p>
    <w:p w:rsidR="00836EE5" w:rsidRPr="00A262E2" w:rsidRDefault="00836EE5" w:rsidP="00836EE5">
      <w:pPr>
        <w:pStyle w:val="ConsPlusNormal"/>
        <w:ind w:firstLine="540"/>
        <w:jc w:val="both"/>
        <w:rPr>
          <w:rFonts w:ascii="Times New Roman" w:hAnsi="Times New Roman" w:cs="Times New Roman"/>
          <w:sz w:val="24"/>
          <w:szCs w:val="24"/>
          <w:lang w:val="ru-RU"/>
        </w:rPr>
      </w:pPr>
      <w:r w:rsidRPr="00A262E2">
        <w:rPr>
          <w:rFonts w:ascii="Times New Roman" w:hAnsi="Times New Roman" w:cs="Times New Roman"/>
          <w:sz w:val="24"/>
          <w:szCs w:val="24"/>
          <w:lang w:val="ru-RU"/>
        </w:rPr>
        <w:t>Абонент по настоящему договору обязуется соблюдать режим водоотведения, нормативы по объему сточных вод и нормативы состава сточных вод, требования к составу и свойствам сточных вод, установленные в целях предотвращения негативного воздействия на работу объектов централизованных систем водоотведения, оплачивать водоотведение и принятую холодную (питьевую) воду (далее - холодная вода) установленного качества в сроки и порядке, которые определены настоящим договором, соблюдать в соответствии с настоящим договором режим потребления холодной воды, а также обеспечивать безопасность эксплуатации находящихся в его ведении водопроводных и канализационных сетей и исправность используемых им приборов учета.</w:t>
      </w:r>
    </w:p>
    <w:p w:rsidR="00836EE5" w:rsidRPr="00A262E2" w:rsidRDefault="00836EE5" w:rsidP="00836EE5">
      <w:pPr>
        <w:pStyle w:val="ConsPlusNormal"/>
        <w:ind w:firstLine="540"/>
        <w:jc w:val="both"/>
        <w:rPr>
          <w:rFonts w:ascii="Times New Roman" w:hAnsi="Times New Roman" w:cs="Times New Roman"/>
          <w:sz w:val="24"/>
          <w:szCs w:val="24"/>
          <w:lang w:val="ru-RU"/>
        </w:rPr>
      </w:pPr>
      <w:r w:rsidRPr="00A262E2">
        <w:rPr>
          <w:rFonts w:ascii="Times New Roman" w:hAnsi="Times New Roman" w:cs="Times New Roman"/>
          <w:sz w:val="24"/>
          <w:szCs w:val="24"/>
          <w:lang w:val="ru-RU"/>
        </w:rPr>
        <w:t xml:space="preserve">2. Границы балансовой принадлежности и эксплуатационной ответственности объектов централизованных систем холодного водоснабжения и водоотведения организации водопроводно-канализационного хозяйства и абонента определяются в соответствии с актом разграничения балансовой принадлежности и эксплуатационной ответственности по форме согласно приложению </w:t>
      </w:r>
      <w:r>
        <w:rPr>
          <w:rFonts w:ascii="Times New Roman" w:hAnsi="Times New Roman" w:cs="Times New Roman"/>
          <w:sz w:val="24"/>
          <w:szCs w:val="24"/>
          <w:lang w:val="ru-RU"/>
        </w:rPr>
        <w:t xml:space="preserve">№ </w:t>
      </w:r>
    </w:p>
    <w:p w:rsidR="00836EE5" w:rsidRPr="00A262E2" w:rsidRDefault="00836EE5" w:rsidP="00836EE5">
      <w:pPr>
        <w:pStyle w:val="ConsPlusNormal"/>
        <w:ind w:firstLine="540"/>
        <w:jc w:val="both"/>
        <w:rPr>
          <w:rFonts w:ascii="Times New Roman" w:hAnsi="Times New Roman" w:cs="Times New Roman"/>
          <w:sz w:val="24"/>
          <w:szCs w:val="24"/>
          <w:lang w:val="ru-RU"/>
        </w:rPr>
      </w:pPr>
      <w:r w:rsidRPr="00A262E2">
        <w:rPr>
          <w:rFonts w:ascii="Times New Roman" w:hAnsi="Times New Roman" w:cs="Times New Roman"/>
          <w:sz w:val="24"/>
          <w:szCs w:val="24"/>
          <w:lang w:val="ru-RU"/>
        </w:rPr>
        <w:t>3. Акт разграничения балансовой принадлежности и эксплуатационной ответственности, приведенный в приложении № 1 к указанному договору, подлежит подписанию при заключении единого договора холодного водоснабжения и водоотведения и является его неотъемлемой частью.</w:t>
      </w:r>
    </w:p>
    <w:p w:rsidR="00836EE5" w:rsidRDefault="00836EE5" w:rsidP="00836EE5">
      <w:pPr>
        <w:pStyle w:val="ConsPlusNormal"/>
        <w:ind w:firstLine="540"/>
        <w:jc w:val="both"/>
        <w:rPr>
          <w:rFonts w:ascii="Times New Roman" w:hAnsi="Times New Roman" w:cs="Times New Roman"/>
          <w:sz w:val="24"/>
          <w:szCs w:val="24"/>
          <w:shd w:val="clear" w:color="auto" w:fill="FFFFFF"/>
          <w:lang w:val="ru-RU"/>
        </w:rPr>
      </w:pPr>
      <w:r w:rsidRPr="00A262E2">
        <w:rPr>
          <w:rFonts w:ascii="Times New Roman" w:hAnsi="Times New Roman" w:cs="Times New Roman"/>
          <w:sz w:val="24"/>
          <w:szCs w:val="24"/>
          <w:lang w:val="ru-RU"/>
        </w:rPr>
        <w:t xml:space="preserve">    Местом       исполнения      обязательств    по      договору является граница эксплуатационной ответственности абонента и организации ВКХ по водопроводным и канализационным сетям. Граница эксплуатационной ответственности абонента и организации ВКХ определена в приложении № 1 к настоящему договору.</w:t>
      </w:r>
    </w:p>
    <w:p w:rsidR="00836EE5" w:rsidRDefault="00836EE5" w:rsidP="00836EE5">
      <w:pPr>
        <w:pStyle w:val="ConsPlusNormal"/>
        <w:jc w:val="center"/>
        <w:outlineLvl w:val="0"/>
        <w:rPr>
          <w:rFonts w:ascii="Times New Roman" w:hAnsi="Times New Roman" w:cs="Times New Roman"/>
          <w:b/>
          <w:sz w:val="24"/>
          <w:szCs w:val="24"/>
          <w:lang w:val="ru-RU"/>
        </w:rPr>
      </w:pPr>
      <w:r w:rsidRPr="003E6051">
        <w:rPr>
          <w:rFonts w:ascii="Times New Roman" w:hAnsi="Times New Roman" w:cs="Times New Roman"/>
          <w:b/>
          <w:sz w:val="24"/>
          <w:szCs w:val="24"/>
        </w:rPr>
        <w:lastRenderedPageBreak/>
        <w:t>II</w:t>
      </w:r>
      <w:r w:rsidRPr="003E6051">
        <w:rPr>
          <w:rFonts w:ascii="Times New Roman" w:hAnsi="Times New Roman" w:cs="Times New Roman"/>
          <w:b/>
          <w:sz w:val="24"/>
          <w:szCs w:val="24"/>
          <w:lang w:val="ru-RU"/>
        </w:rPr>
        <w:t>. Сроки и режим подачи холодной воды и водоотведения</w:t>
      </w:r>
    </w:p>
    <w:p w:rsidR="00836EE5" w:rsidRPr="00E84AD7" w:rsidRDefault="00836EE5" w:rsidP="00836EE5">
      <w:pPr>
        <w:pStyle w:val="ConsPlusNormal"/>
        <w:jc w:val="center"/>
        <w:outlineLvl w:val="0"/>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4. Датой начала подачи холодной воды</w:t>
      </w:r>
      <w:r w:rsidR="00BB62F9">
        <w:rPr>
          <w:rFonts w:ascii="Times New Roman" w:hAnsi="Times New Roman" w:cs="Times New Roman"/>
          <w:sz w:val="24"/>
          <w:szCs w:val="24"/>
          <w:lang w:val="ru-RU"/>
        </w:rPr>
        <w:t xml:space="preserve"> и приема сточных вод является «___</w:t>
      </w:r>
      <w:proofErr w:type="gramStart"/>
      <w:r w:rsidR="00BB62F9">
        <w:rPr>
          <w:rFonts w:ascii="Times New Roman" w:hAnsi="Times New Roman" w:cs="Times New Roman"/>
          <w:sz w:val="24"/>
          <w:szCs w:val="24"/>
          <w:lang w:val="ru-RU"/>
        </w:rPr>
        <w:t>_»_</w:t>
      </w:r>
      <w:proofErr w:type="gramEnd"/>
      <w:r w:rsidR="00BB62F9">
        <w:rPr>
          <w:rFonts w:ascii="Times New Roman" w:hAnsi="Times New Roman" w:cs="Times New Roman"/>
          <w:sz w:val="24"/>
          <w:szCs w:val="24"/>
          <w:lang w:val="ru-RU"/>
        </w:rPr>
        <w:t>_________</w:t>
      </w:r>
      <w:r w:rsidRPr="00284F51">
        <w:rPr>
          <w:rFonts w:ascii="Times New Roman" w:hAnsi="Times New Roman" w:cs="Times New Roman"/>
          <w:sz w:val="24"/>
          <w:szCs w:val="24"/>
          <w:lang w:val="ru-RU"/>
        </w:rPr>
        <w:t xml:space="preserve"> </w:t>
      </w:r>
      <w:r w:rsidR="00BB62F9">
        <w:rPr>
          <w:rFonts w:ascii="Times New Roman" w:hAnsi="Times New Roman" w:cs="Times New Roman"/>
          <w:sz w:val="24"/>
          <w:szCs w:val="24"/>
          <w:lang w:val="ru-RU"/>
        </w:rPr>
        <w:t>20__</w:t>
      </w:r>
      <w:r w:rsidRPr="003E6051">
        <w:rPr>
          <w:rFonts w:ascii="Times New Roman" w:hAnsi="Times New Roman" w:cs="Times New Roman"/>
          <w:sz w:val="24"/>
          <w:szCs w:val="24"/>
          <w:lang w:val="ru-RU"/>
        </w:rPr>
        <w:t xml:space="preserve"> г.</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5. Сведения о режиме подачи холодной воды (гарантированном объеме подачи воды, в том числе на нужды пожаротушения, гарантированном уровне давления холодной воды в системе водоснабжения в месте присоединения) указываются по форме согласно </w:t>
      </w:r>
      <w:hyperlink w:anchor="P397" w:history="1">
        <w:r w:rsidRPr="003E6051">
          <w:rPr>
            <w:rFonts w:ascii="Times New Roman" w:hAnsi="Times New Roman" w:cs="Times New Roman"/>
            <w:sz w:val="24"/>
            <w:szCs w:val="24"/>
            <w:lang w:val="ru-RU"/>
          </w:rPr>
          <w:t xml:space="preserve">приложению № </w:t>
        </w:r>
      </w:hyperlink>
      <w:r w:rsidRPr="003E6051">
        <w:rPr>
          <w:rFonts w:ascii="Times New Roman" w:hAnsi="Times New Roman" w:cs="Times New Roman"/>
          <w:sz w:val="24"/>
          <w:szCs w:val="24"/>
          <w:lang w:val="ru-RU"/>
        </w:rPr>
        <w:t>2 в соответствии с условиями подключения (технологического присоединения) к централизованной системе холодного водоснабжения.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5(1). Сведения о подключенной (технологически присоединенной) мощности (нагрузке), в том числе с распределением подключенной (технологически присоединенной) мощности (нагрузки) по каждой точке подключения (технологического присоединения), в пределах которой организация водопроводно-канализационного хозяйства принимает на себя обязательства обеспечить холодное водоснабжение в отношении объектов абонента и оказание услуг по водоотведению, указываются по форме согласно </w:t>
      </w:r>
      <w:hyperlink w:anchor="P757" w:history="1">
        <w:r w:rsidRPr="003E6051">
          <w:rPr>
            <w:rFonts w:ascii="Times New Roman" w:hAnsi="Times New Roman" w:cs="Times New Roman"/>
            <w:sz w:val="24"/>
            <w:szCs w:val="24"/>
            <w:lang w:val="ru-RU"/>
          </w:rPr>
          <w:t xml:space="preserve">приложениям № </w:t>
        </w:r>
      </w:hyperlink>
      <w:r w:rsidRPr="003E6051">
        <w:rPr>
          <w:rFonts w:ascii="Times New Roman" w:hAnsi="Times New Roman" w:cs="Times New Roman"/>
          <w:sz w:val="24"/>
          <w:szCs w:val="24"/>
          <w:lang w:val="ru-RU"/>
        </w:rPr>
        <w:t>8 и 9.</w:t>
      </w:r>
    </w:p>
    <w:p w:rsidR="00836EE5" w:rsidRPr="003E6051" w:rsidRDefault="00836EE5" w:rsidP="00836EE5">
      <w:pPr>
        <w:pStyle w:val="ConsPlusNormal"/>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3E6051">
        <w:rPr>
          <w:rFonts w:ascii="Times New Roman" w:hAnsi="Times New Roman" w:cs="Times New Roman"/>
          <w:sz w:val="24"/>
          <w:szCs w:val="24"/>
          <w:lang w:val="ru-RU"/>
        </w:rPr>
        <w:t xml:space="preserve">6. Сведения о режиме приема сточных вод указываются по форме согласно </w:t>
      </w:r>
      <w:hyperlink w:anchor="P439" w:history="1">
        <w:r w:rsidRPr="003E6051">
          <w:rPr>
            <w:rFonts w:ascii="Times New Roman" w:hAnsi="Times New Roman" w:cs="Times New Roman"/>
            <w:sz w:val="24"/>
            <w:szCs w:val="24"/>
            <w:lang w:val="ru-RU"/>
          </w:rPr>
          <w:t xml:space="preserve">приложению № </w:t>
        </w:r>
      </w:hyperlink>
      <w:r w:rsidRPr="003E6051">
        <w:rPr>
          <w:rFonts w:ascii="Times New Roman" w:hAnsi="Times New Roman" w:cs="Times New Roman"/>
          <w:sz w:val="24"/>
          <w:szCs w:val="24"/>
          <w:lang w:val="ru-RU"/>
        </w:rPr>
        <w:t>3.</w:t>
      </w:r>
    </w:p>
    <w:p w:rsidR="00836EE5" w:rsidRPr="003E6051" w:rsidRDefault="00836EE5" w:rsidP="00836EE5">
      <w:pPr>
        <w:pStyle w:val="ConsPlusNormal"/>
        <w:ind w:firstLine="540"/>
        <w:jc w:val="both"/>
        <w:rPr>
          <w:rFonts w:ascii="Times New Roman" w:hAnsi="Times New Roman" w:cs="Times New Roman"/>
          <w:sz w:val="24"/>
          <w:szCs w:val="24"/>
          <w:lang w:val="ru-RU"/>
        </w:rPr>
      </w:pPr>
    </w:p>
    <w:p w:rsidR="00836EE5" w:rsidRDefault="00836EE5" w:rsidP="00836EE5">
      <w:pPr>
        <w:pStyle w:val="ConsPlusNormal"/>
        <w:jc w:val="center"/>
        <w:outlineLvl w:val="0"/>
        <w:rPr>
          <w:rFonts w:ascii="Times New Roman" w:hAnsi="Times New Roman" w:cs="Times New Roman"/>
          <w:b/>
          <w:sz w:val="24"/>
          <w:szCs w:val="24"/>
          <w:lang w:val="ru-RU"/>
        </w:rPr>
      </w:pPr>
      <w:r w:rsidRPr="003E6051">
        <w:rPr>
          <w:rFonts w:ascii="Times New Roman" w:hAnsi="Times New Roman" w:cs="Times New Roman"/>
          <w:b/>
          <w:sz w:val="24"/>
          <w:szCs w:val="24"/>
        </w:rPr>
        <w:t>III</w:t>
      </w:r>
      <w:r w:rsidRPr="003E6051">
        <w:rPr>
          <w:rFonts w:ascii="Times New Roman" w:hAnsi="Times New Roman" w:cs="Times New Roman"/>
          <w:b/>
          <w:sz w:val="24"/>
          <w:szCs w:val="24"/>
          <w:lang w:val="ru-RU"/>
        </w:rPr>
        <w:t>. Тарифы, сроки и порядок оплаты по договору</w:t>
      </w:r>
    </w:p>
    <w:p w:rsidR="00836EE5" w:rsidRPr="003E6051" w:rsidRDefault="00836EE5" w:rsidP="00836EE5">
      <w:pPr>
        <w:pStyle w:val="ConsPlusNormal"/>
        <w:jc w:val="center"/>
        <w:outlineLvl w:val="0"/>
        <w:rPr>
          <w:rFonts w:ascii="Times New Roman" w:hAnsi="Times New Roman" w:cs="Times New Roman"/>
          <w:b/>
          <w:sz w:val="24"/>
          <w:szCs w:val="24"/>
          <w:lang w:val="ru-RU"/>
        </w:rPr>
      </w:pPr>
    </w:p>
    <w:p w:rsidR="00164CD6" w:rsidRPr="003E6051" w:rsidRDefault="00836EE5" w:rsidP="00164CD6">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7. </w:t>
      </w:r>
      <w:r w:rsidR="00164CD6" w:rsidRPr="003E6051">
        <w:rPr>
          <w:rFonts w:ascii="Times New Roman" w:hAnsi="Times New Roman" w:cs="Times New Roman"/>
          <w:sz w:val="24"/>
          <w:szCs w:val="24"/>
          <w:lang w:val="ru-RU"/>
        </w:rPr>
        <w:t xml:space="preserve">Оплата по настоящему </w:t>
      </w:r>
      <w:r w:rsidR="00164CD6">
        <w:rPr>
          <w:rFonts w:ascii="Times New Roman" w:hAnsi="Times New Roman" w:cs="Times New Roman"/>
          <w:sz w:val="24"/>
          <w:szCs w:val="24"/>
          <w:lang w:val="ru-RU"/>
        </w:rPr>
        <w:t>договору</w:t>
      </w:r>
      <w:r w:rsidR="00164CD6" w:rsidRPr="003E6051">
        <w:rPr>
          <w:rFonts w:ascii="Times New Roman" w:hAnsi="Times New Roman" w:cs="Times New Roman"/>
          <w:sz w:val="24"/>
          <w:szCs w:val="24"/>
          <w:lang w:val="ru-RU"/>
        </w:rPr>
        <w:t xml:space="preserve"> осуществляется абонентом по тарифам на питьевую воду (питьевое водоснабжение) и водоотведение, устанавливаемым в соответствии с законодательством Российской Федерации о государственном регулировании цен (тарифов). </w:t>
      </w:r>
      <w:bookmarkStart w:id="1" w:name="P60"/>
      <w:bookmarkEnd w:id="1"/>
    </w:p>
    <w:p w:rsidR="00836EE5" w:rsidRPr="003E6051" w:rsidRDefault="00164CD6" w:rsidP="00164CD6">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Тариф на холодную воду, водоотведение для ООО «Водоканал» установлен </w:t>
      </w:r>
      <w:r w:rsidRPr="005C1E92">
        <w:rPr>
          <w:rFonts w:ascii="Times New Roman" w:hAnsi="Times New Roman" w:cs="Times New Roman"/>
          <w:sz w:val="24"/>
          <w:szCs w:val="24"/>
          <w:lang w:val="ru-RU"/>
        </w:rPr>
        <w:t>Министерством тарифного регулирования и энергетики Пермского края</w:t>
      </w:r>
      <w:r w:rsidR="00836EE5" w:rsidRPr="003E6051">
        <w:rPr>
          <w:rFonts w:ascii="Times New Roman" w:hAnsi="Times New Roman" w:cs="Times New Roman"/>
          <w:sz w:val="24"/>
          <w:szCs w:val="24"/>
          <w:lang w:val="ru-RU"/>
        </w:rPr>
        <w:t>.</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Тариф на холодную воду на момент заключения настоящего договора составляет </w:t>
      </w:r>
      <w:r w:rsidR="00BB62F9">
        <w:rPr>
          <w:rFonts w:ascii="Times New Roman" w:hAnsi="Times New Roman" w:cs="Times New Roman"/>
          <w:sz w:val="24"/>
          <w:szCs w:val="24"/>
          <w:lang w:val="ru-RU"/>
        </w:rPr>
        <w:t>_______</w:t>
      </w:r>
      <w:r w:rsidRPr="003E6051">
        <w:rPr>
          <w:rFonts w:ascii="Times New Roman" w:hAnsi="Times New Roman" w:cs="Times New Roman"/>
          <w:sz w:val="24"/>
          <w:szCs w:val="24"/>
          <w:lang w:val="ru-RU"/>
        </w:rPr>
        <w:t xml:space="preserve"> рублей, с учетом НДС 20%.</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Тариф на водоотведение на момент заключения настоящего договора составляет </w:t>
      </w:r>
      <w:r w:rsidR="00BB62F9">
        <w:rPr>
          <w:rFonts w:ascii="Times New Roman" w:hAnsi="Times New Roman" w:cs="Times New Roman"/>
          <w:sz w:val="24"/>
          <w:szCs w:val="24"/>
          <w:lang w:val="ru-RU"/>
        </w:rPr>
        <w:t>______</w:t>
      </w:r>
      <w:r w:rsidRPr="003E6051">
        <w:rPr>
          <w:rFonts w:ascii="Times New Roman" w:hAnsi="Times New Roman" w:cs="Times New Roman"/>
          <w:sz w:val="24"/>
          <w:szCs w:val="24"/>
          <w:lang w:val="ru-RU"/>
        </w:rPr>
        <w:t xml:space="preserve"> рублей, с учетом НДС 20%.</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Об изменении тарифа на холодную воду, водоотведение организация ВКХ извещает абонента через средства массовой информации. </w:t>
      </w:r>
    </w:p>
    <w:p w:rsidR="009A2F6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В случае централизованного изменения регулируемого тарифа на холодную воду, водоотведение абонент обязан принять изменение платы за холодную воду, водоотведение без дополнительного согласования и письменного оформления таких изменений.    </w:t>
      </w:r>
      <w:bookmarkStart w:id="2" w:name="P98"/>
      <w:bookmarkEnd w:id="2"/>
    </w:p>
    <w:p w:rsidR="009A2F65" w:rsidRPr="00AD0E6B" w:rsidRDefault="009A2F65" w:rsidP="009A2F6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7.1.</w:t>
      </w:r>
      <w:r w:rsidRPr="00AD0E6B">
        <w:rPr>
          <w:rFonts w:ascii="Times New Roman" w:hAnsi="Times New Roman" w:cs="Times New Roman"/>
          <w:sz w:val="24"/>
          <w:szCs w:val="24"/>
          <w:lang w:val="ru-RU"/>
        </w:rPr>
        <w:t xml:space="preserve"> В случае если настоящий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 заключен с </w:t>
      </w:r>
      <w:r>
        <w:rPr>
          <w:rFonts w:ascii="Times New Roman" w:hAnsi="Times New Roman" w:cs="Times New Roman"/>
          <w:sz w:val="24"/>
          <w:szCs w:val="24"/>
          <w:lang w:val="ru-RU"/>
        </w:rPr>
        <w:t>Абонентом,</w:t>
      </w:r>
      <w:r w:rsidRPr="00AD0E6B">
        <w:rPr>
          <w:rFonts w:ascii="Times New Roman" w:hAnsi="Times New Roman" w:cs="Times New Roman"/>
          <w:sz w:val="24"/>
          <w:szCs w:val="24"/>
          <w:lang w:val="ru-RU"/>
        </w:rPr>
        <w:t xml:space="preserve"> осуществляющим закупки услуг по водоотведению в соответствии с Федеральным законом "О </w:t>
      </w:r>
      <w:r>
        <w:rPr>
          <w:rFonts w:ascii="Times New Roman" w:hAnsi="Times New Roman" w:cs="Times New Roman"/>
          <w:sz w:val="24"/>
          <w:szCs w:val="24"/>
          <w:lang w:val="ru-RU"/>
        </w:rPr>
        <w:t>контрактной</w:t>
      </w:r>
      <w:r w:rsidRPr="00AD0E6B">
        <w:rPr>
          <w:rFonts w:ascii="Times New Roman" w:hAnsi="Times New Roman" w:cs="Times New Roman"/>
          <w:sz w:val="24"/>
          <w:szCs w:val="24"/>
          <w:lang w:val="ru-RU"/>
        </w:rPr>
        <w:t xml:space="preserve"> системе в сфере закупок товаров, работ, услуг для обеспечения государственных и муниципальных нужд":</w:t>
      </w:r>
    </w:p>
    <w:p w:rsidR="009A2F65" w:rsidRPr="00AD0E6B" w:rsidRDefault="009A2F65" w:rsidP="009A2F65">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а) Организация ВКХ осуществляет по настоящему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у прием от Заказчика в централизованную систему водоотведения сточных в</w:t>
      </w:r>
      <w:r w:rsidR="00BB62F9">
        <w:rPr>
          <w:rFonts w:ascii="Times New Roman" w:hAnsi="Times New Roman" w:cs="Times New Roman"/>
          <w:sz w:val="24"/>
          <w:szCs w:val="24"/>
          <w:lang w:val="ru-RU"/>
        </w:rPr>
        <w:t>од и загрязняющих веществ в 20____</w:t>
      </w:r>
      <w:r w:rsidRPr="00AD0E6B">
        <w:rPr>
          <w:rFonts w:ascii="Times New Roman" w:hAnsi="Times New Roman" w:cs="Times New Roman"/>
          <w:sz w:val="24"/>
          <w:szCs w:val="24"/>
          <w:lang w:val="ru-RU"/>
        </w:rPr>
        <w:t xml:space="preserve"> году. </w:t>
      </w:r>
      <w:r>
        <w:rPr>
          <w:rFonts w:ascii="Times New Roman" w:hAnsi="Times New Roman" w:cs="Times New Roman"/>
          <w:sz w:val="24"/>
          <w:szCs w:val="24"/>
          <w:lang w:val="ru-RU"/>
        </w:rPr>
        <w:t>Ориентировочное</w:t>
      </w:r>
      <w:r w:rsidRPr="00AD0E6B">
        <w:rPr>
          <w:rFonts w:ascii="Times New Roman" w:hAnsi="Times New Roman" w:cs="Times New Roman"/>
          <w:sz w:val="24"/>
          <w:szCs w:val="24"/>
          <w:lang w:val="ru-RU"/>
        </w:rPr>
        <w:t xml:space="preserve"> значение цены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а составляет_____________________________________________________</w:t>
      </w:r>
      <w:proofErr w:type="gramStart"/>
      <w:r w:rsidRPr="00AD0E6B">
        <w:rPr>
          <w:rFonts w:ascii="Times New Roman" w:hAnsi="Times New Roman" w:cs="Times New Roman"/>
          <w:sz w:val="24"/>
          <w:szCs w:val="24"/>
          <w:lang w:val="ru-RU"/>
        </w:rPr>
        <w:t>_(</w:t>
      </w:r>
      <w:proofErr w:type="gramEnd"/>
      <w:r w:rsidRPr="00AD0E6B">
        <w:rPr>
          <w:rFonts w:ascii="Times New Roman" w:hAnsi="Times New Roman" w:cs="Times New Roman"/>
          <w:sz w:val="24"/>
          <w:szCs w:val="24"/>
          <w:lang w:val="ru-RU"/>
        </w:rPr>
        <w:t>с учетом НДС);</w:t>
      </w:r>
    </w:p>
    <w:p w:rsidR="009A2F65" w:rsidRPr="00AD0E6B" w:rsidRDefault="009A2F65" w:rsidP="009A2F65">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б) Цена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а (цена единицы услуги) является твердой и определяется на весь срок исполнения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а. </w:t>
      </w:r>
    </w:p>
    <w:p w:rsidR="009A2F65" w:rsidRPr="00AD0E6B" w:rsidRDefault="009A2F65" w:rsidP="009A2F65">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Цена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а (цена единицы услуги) подлежит изменению в случаях, установленных статьей 95 Федерального закона от 05.04.2013 № 44-ФЗ «О </w:t>
      </w:r>
      <w:r>
        <w:rPr>
          <w:rFonts w:ascii="Times New Roman" w:hAnsi="Times New Roman" w:cs="Times New Roman"/>
          <w:sz w:val="24"/>
          <w:szCs w:val="24"/>
          <w:lang w:val="ru-RU"/>
        </w:rPr>
        <w:t>контрактной</w:t>
      </w:r>
      <w:r w:rsidRPr="00AD0E6B">
        <w:rPr>
          <w:rFonts w:ascii="Times New Roman" w:hAnsi="Times New Roman" w:cs="Times New Roman"/>
          <w:sz w:val="24"/>
          <w:szCs w:val="24"/>
          <w:lang w:val="ru-RU"/>
        </w:rPr>
        <w:t xml:space="preserve"> системе в сфере закупок товаров, работ, услуг для обеспечения государственных и муниципальных нужд».</w:t>
      </w:r>
    </w:p>
    <w:p w:rsidR="009A2F65" w:rsidRPr="00AD0E6B" w:rsidRDefault="009A2F65" w:rsidP="009A2F65">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Источник финансирования настоящего </w:t>
      </w:r>
      <w:r>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а – </w:t>
      </w:r>
      <w:r>
        <w:rPr>
          <w:rFonts w:ascii="Times New Roman" w:hAnsi="Times New Roman" w:cs="Times New Roman"/>
          <w:sz w:val="24"/>
          <w:szCs w:val="24"/>
          <w:lang w:val="ru-RU"/>
        </w:rPr>
        <w:t>______________________________</w:t>
      </w:r>
      <w:r w:rsidRPr="00AD0E6B">
        <w:rPr>
          <w:rFonts w:ascii="Times New Roman" w:hAnsi="Times New Roman" w:cs="Times New Roman"/>
          <w:sz w:val="24"/>
          <w:szCs w:val="24"/>
          <w:lang w:val="ru-RU"/>
        </w:rPr>
        <w:t>.</w:t>
      </w:r>
    </w:p>
    <w:p w:rsidR="009A2F65" w:rsidRPr="00AD0E6B" w:rsidRDefault="009A2F65" w:rsidP="009A2F65">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в) Заказчик обязан оплатить Организации ВКХ оказанные услуги по приему от Заказчика в централизованную систему водоотведения сточных вод и загрязняющих веществ в полном объеме;</w:t>
      </w:r>
    </w:p>
    <w:p w:rsidR="009A2F65" w:rsidRDefault="009A2F65" w:rsidP="009A2F65">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г) идентификационный код закупки __________________________________________________.     </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8. Расчетный период, установленный настоящим договором, равен одному календарному месяцу. Абонент вносит оплату по настоящему договору в следующем порядке (если иное не предусмотрено в соответствии с </w:t>
      </w:r>
      <w:hyperlink r:id="rId7"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холодного водоснабжения и водоотведения, утвержденными постановлением Правительства Российской Федерации от 29 июля 2013 г. №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p>
    <w:p w:rsidR="00836EE5" w:rsidRDefault="00836EE5"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О</w:t>
      </w:r>
      <w:r w:rsidRPr="003E6051">
        <w:rPr>
          <w:rFonts w:ascii="Times New Roman" w:hAnsi="Times New Roman" w:cs="Times New Roman"/>
          <w:sz w:val="24"/>
          <w:szCs w:val="24"/>
          <w:lang w:val="ru-RU"/>
        </w:rPr>
        <w:t xml:space="preserve">плата за фактически поданную в истекшем месяце холодную воду и оказанные услуги </w:t>
      </w:r>
      <w:r w:rsidRPr="003E6051">
        <w:rPr>
          <w:rFonts w:ascii="Times New Roman" w:hAnsi="Times New Roman" w:cs="Times New Roman"/>
          <w:sz w:val="24"/>
          <w:szCs w:val="24"/>
          <w:lang w:val="ru-RU"/>
        </w:rPr>
        <w:lastRenderedPageBreak/>
        <w:t xml:space="preserve">водоотведения </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осуществляется до 10-го числа месяца, следующего за месяцем, за который осуществляется оплата, </w:t>
      </w:r>
      <w:r w:rsidRPr="00B447B0">
        <w:rPr>
          <w:rFonts w:ascii="Times New Roman" w:hAnsi="Times New Roman" w:cs="Times New Roman"/>
          <w:sz w:val="24"/>
          <w:szCs w:val="24"/>
          <w:lang w:val="ru-RU"/>
        </w:rPr>
        <w:t xml:space="preserve">на основании расчетно-платежных документов </w:t>
      </w:r>
      <w:r>
        <w:rPr>
          <w:rFonts w:ascii="Times New Roman" w:hAnsi="Times New Roman" w:cs="Times New Roman"/>
          <w:sz w:val="24"/>
          <w:szCs w:val="24"/>
          <w:lang w:val="ru-RU"/>
        </w:rPr>
        <w:t>(</w:t>
      </w:r>
      <w:r w:rsidRPr="00AE2B93">
        <w:rPr>
          <w:rFonts w:ascii="Times New Roman" w:hAnsi="Times New Roman" w:cs="Times New Roman"/>
          <w:bCs/>
          <w:iCs/>
          <w:szCs w:val="22"/>
          <w:lang w:val="ru-RU"/>
        </w:rPr>
        <w:t>универсального передаточного документа (УПД) или акта выполненных работ и счет-фактуры</w:t>
      </w:r>
      <w:r>
        <w:rPr>
          <w:rFonts w:ascii="Times New Roman" w:hAnsi="Times New Roman" w:cs="Times New Roman"/>
          <w:bCs/>
          <w:iCs/>
          <w:szCs w:val="22"/>
          <w:lang w:val="ru-RU"/>
        </w:rPr>
        <w:t>)</w:t>
      </w:r>
      <w:r w:rsidRPr="003E6051">
        <w:rPr>
          <w:rFonts w:ascii="Times New Roman" w:hAnsi="Times New Roman" w:cs="Times New Roman"/>
          <w:sz w:val="24"/>
          <w:szCs w:val="24"/>
          <w:lang w:val="ru-RU"/>
        </w:rPr>
        <w:t>, выставляемых к оплате организацией водопроводно-канализационного хозяйства не позднее 5-го числа месяца, следующего за расчетным месяцем.</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В случае если объем фактического потребления холодной воды и  оказанной услуги водоотведения за истекший месяц, определенный в соответствии с </w:t>
      </w:r>
      <w:hyperlink r:id="rId8"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организации коммерческого учета воды, сточных вод, утвержденными постановлением Правительства Российской Федерации от 4 сентября 2013 г. № 776 "Об утверждении Правил организации коммерческого учета воды, сточных вод" (далее - Правила организации коммерческого учета воды, сточных вод), окажется меньше объема воды (сточных вод), за который абонентом была произведена оплата, излишне уплаченная сумма засчитывается в счет последующего платежа за следующий месяц.</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Датой оплаты считается дата поступления денежных средств на расчетный счет организации водопроводно-канализационного хозяйства.</w:t>
      </w:r>
      <w:bookmarkStart w:id="3" w:name="P65"/>
      <w:bookmarkEnd w:id="3"/>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8(1). Способами доставки расчетно-платежных документов абоненту являются: почтовое отправление, </w:t>
      </w:r>
      <w:proofErr w:type="spellStart"/>
      <w:r w:rsidRPr="003E6051">
        <w:rPr>
          <w:rFonts w:ascii="Times New Roman" w:hAnsi="Times New Roman" w:cs="Times New Roman"/>
          <w:sz w:val="24"/>
          <w:szCs w:val="24"/>
          <w:lang w:val="ru-RU"/>
        </w:rPr>
        <w:t>факсограмма</w:t>
      </w:r>
      <w:proofErr w:type="spellEnd"/>
      <w:r w:rsidRPr="003E6051">
        <w:rPr>
          <w:rFonts w:ascii="Times New Roman" w:hAnsi="Times New Roman" w:cs="Times New Roman"/>
          <w:sz w:val="24"/>
          <w:szCs w:val="24"/>
          <w:lang w:val="ru-RU"/>
        </w:rPr>
        <w:t>, доставка посредством электронной почты, доставка нарочным, доставка посредством электронного документооборота (ЭДО).</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В случае если выставление организацией водопроводно-канализационного хозяйства расчетно-платежных документов абоненту осуществляется посредством электронного документооборота с использованием электронной подписи, такой электронный документооборот осуществляется в соответствии с соглашением об осуществлении электронного документооборота, заключенным по </w:t>
      </w:r>
      <w:hyperlink w:anchor="P476" w:history="1">
        <w:r w:rsidRPr="003E6051">
          <w:rPr>
            <w:rFonts w:ascii="Times New Roman" w:hAnsi="Times New Roman" w:cs="Times New Roman"/>
            <w:sz w:val="24"/>
            <w:szCs w:val="24"/>
            <w:lang w:val="ru-RU"/>
          </w:rPr>
          <w:t>форме</w:t>
        </w:r>
      </w:hyperlink>
      <w:r w:rsidRPr="003E6051">
        <w:rPr>
          <w:rFonts w:ascii="Times New Roman" w:hAnsi="Times New Roman" w:cs="Times New Roman"/>
          <w:sz w:val="24"/>
          <w:szCs w:val="24"/>
          <w:lang w:val="ru-RU"/>
        </w:rPr>
        <w:t xml:space="preserve"> согласно приложению № 4.</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Соглашение об осуществлении электронного документооборота, приведенное в </w:t>
      </w:r>
      <w:hyperlink w:anchor="P476" w:history="1">
        <w:r w:rsidRPr="003E6051">
          <w:rPr>
            <w:rFonts w:ascii="Times New Roman" w:hAnsi="Times New Roman" w:cs="Times New Roman"/>
            <w:sz w:val="24"/>
            <w:szCs w:val="24"/>
            <w:lang w:val="ru-RU"/>
          </w:rPr>
          <w:t>приложении № 4</w:t>
        </w:r>
      </w:hyperlink>
      <w:r w:rsidRPr="003E6051">
        <w:rPr>
          <w:rFonts w:ascii="Times New Roman" w:hAnsi="Times New Roman" w:cs="Times New Roman"/>
          <w:sz w:val="24"/>
          <w:szCs w:val="24"/>
          <w:lang w:val="ru-RU"/>
        </w:rPr>
        <w:t xml:space="preserve"> к настоящему договору, подлежит подписанию сторонами настоящего договора и становится неотъемлемой частью настоящего договора в случае, если </w:t>
      </w:r>
      <w:hyperlink w:anchor="P65" w:history="1">
        <w:r w:rsidRPr="003E6051">
          <w:rPr>
            <w:rFonts w:ascii="Times New Roman" w:hAnsi="Times New Roman" w:cs="Times New Roman"/>
            <w:sz w:val="24"/>
            <w:szCs w:val="24"/>
            <w:lang w:val="ru-RU"/>
          </w:rPr>
          <w:t>абзацем первым</w:t>
        </w:r>
      </w:hyperlink>
      <w:r w:rsidRPr="003E6051">
        <w:rPr>
          <w:rFonts w:ascii="Times New Roman" w:hAnsi="Times New Roman" w:cs="Times New Roman"/>
          <w:sz w:val="24"/>
          <w:szCs w:val="24"/>
          <w:lang w:val="ru-RU"/>
        </w:rPr>
        <w:t xml:space="preserve"> настоящего пункта предусмотрено, что выставление расчетно-платежных документов должно осуществляться посредством электронного документооборота с использованием электронной подписи.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9. При размещении узла учета и приборов учета не на границе раздела эксплуатационной ответственности величина потерь холодной воды, возникающих на участке сети от границы раздела эксплуатационной ответственности до места установки прибора учета, составляет 0 куб. м. </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10. Сверка расчетов по настоящему договору проводится между организацией водопроводно-канализационного хозяйства и абонентом не реже 1 раза в год, а также по инициативе одной из сторон путем составления и подписания сторонами соответствующего акта. Сторона, инициирующая проведение сверки расчетов по настоящему договору, уведомляет другую сторону о дате ее проведения не менее чем за 5 рабочих дней до дня ее проведения. В случае неявки стороны в указанный срок для проведения сверки расчетов сторона, инициирующая проведение сверки расчетов по договору, составляет и направляет в адрес другой стороны акт сверки расчетов в 2 экземплярах любым доступным способом (почтовое отправление, телеграмма, </w:t>
      </w:r>
      <w:proofErr w:type="spellStart"/>
      <w:r w:rsidRPr="003E6051">
        <w:rPr>
          <w:rFonts w:ascii="Times New Roman" w:hAnsi="Times New Roman" w:cs="Times New Roman"/>
          <w:sz w:val="24"/>
          <w:szCs w:val="24"/>
          <w:lang w:val="ru-RU"/>
        </w:rPr>
        <w:t>факсограмма</w:t>
      </w:r>
      <w:proofErr w:type="spellEnd"/>
      <w:r w:rsidRPr="003E6051">
        <w:rPr>
          <w:rFonts w:ascii="Times New Roman" w:hAnsi="Times New Roman" w:cs="Times New Roman"/>
          <w:sz w:val="24"/>
          <w:szCs w:val="24"/>
          <w:lang w:val="ru-RU"/>
        </w:rPr>
        <w:t>, телефонограмма, информационно-телекоммуникационная сеть "Интернет", иное),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В случае неполучения ответа в течение более 10 рабочих дней после направления стороне акт сверки расчетов считается признанным (согласованным) обеими сторонами.</w:t>
      </w:r>
    </w:p>
    <w:p w:rsidR="00226049" w:rsidRPr="00226049" w:rsidRDefault="00836EE5" w:rsidP="00226049">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11. </w:t>
      </w:r>
      <w:r w:rsidR="00226049" w:rsidRPr="00226049">
        <w:rPr>
          <w:rFonts w:ascii="Times New Roman" w:hAnsi="Times New Roman" w:cs="Times New Roman"/>
          <w:sz w:val="24"/>
          <w:szCs w:val="24"/>
          <w:lang w:val="ru-RU"/>
        </w:rPr>
        <w:t>Размер платы за негативное воздействие на работу централизованной системы водоотведения, а также размер платы абонента в связи с нарушением абонентом нормативов по объему сточных вод и нормативов состава сточных вод рассчитываются в соответствии с требованиями законодательства Российской Федерации.</w:t>
      </w:r>
    </w:p>
    <w:p w:rsidR="00836EE5" w:rsidRPr="003E6051" w:rsidRDefault="00226049" w:rsidP="00226049">
      <w:pPr>
        <w:pStyle w:val="ConsPlusNormal"/>
        <w:ind w:firstLine="540"/>
        <w:jc w:val="both"/>
        <w:rPr>
          <w:rFonts w:ascii="Times New Roman" w:hAnsi="Times New Roman" w:cs="Times New Roman"/>
          <w:sz w:val="24"/>
          <w:szCs w:val="24"/>
          <w:lang w:val="ru-RU"/>
        </w:rPr>
      </w:pPr>
      <w:r w:rsidRPr="00226049">
        <w:rPr>
          <w:rFonts w:ascii="Times New Roman" w:hAnsi="Times New Roman" w:cs="Times New Roman"/>
          <w:sz w:val="24"/>
          <w:szCs w:val="24"/>
          <w:lang w:val="ru-RU"/>
        </w:rPr>
        <w:t xml:space="preserve">   Внесение указанной платы производится абонентом на основании и в порядке, указанном в пункте 8 настоящего договора</w:t>
      </w:r>
      <w:r>
        <w:rPr>
          <w:rFonts w:ascii="Times New Roman" w:hAnsi="Times New Roman" w:cs="Times New Roman"/>
          <w:sz w:val="24"/>
          <w:szCs w:val="24"/>
          <w:lang w:val="ru-RU"/>
        </w:rPr>
        <w:t>.</w:t>
      </w:r>
    </w:p>
    <w:p w:rsidR="00836EE5" w:rsidRDefault="00836EE5" w:rsidP="00836EE5">
      <w:pPr>
        <w:pStyle w:val="ConsPlusNormal"/>
        <w:jc w:val="center"/>
        <w:outlineLvl w:val="0"/>
        <w:rPr>
          <w:rFonts w:ascii="Times New Roman" w:hAnsi="Times New Roman" w:cs="Times New Roman"/>
          <w:b/>
          <w:sz w:val="24"/>
          <w:szCs w:val="24"/>
          <w:lang w:val="ru-RU"/>
        </w:rPr>
      </w:pPr>
      <w:r w:rsidRPr="003E6051">
        <w:rPr>
          <w:rFonts w:ascii="Times New Roman" w:hAnsi="Times New Roman" w:cs="Times New Roman"/>
          <w:b/>
          <w:sz w:val="24"/>
          <w:szCs w:val="24"/>
        </w:rPr>
        <w:t>IV</w:t>
      </w:r>
      <w:r w:rsidRPr="003E6051">
        <w:rPr>
          <w:rFonts w:ascii="Times New Roman" w:hAnsi="Times New Roman" w:cs="Times New Roman"/>
          <w:b/>
          <w:sz w:val="24"/>
          <w:szCs w:val="24"/>
          <w:lang w:val="ru-RU"/>
        </w:rPr>
        <w:t>. Права и обязанности сторон</w:t>
      </w:r>
    </w:p>
    <w:p w:rsidR="00836EE5" w:rsidRPr="003E6051" w:rsidRDefault="00836EE5" w:rsidP="00836EE5">
      <w:pPr>
        <w:pStyle w:val="ConsPlusNormal"/>
        <w:jc w:val="center"/>
        <w:outlineLvl w:val="0"/>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12. Организация водопроводно-канализационного хозяйства обязана: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а) осуществлять подачу абоненту холодной воды установленного качества в объеме, установленном настоящим договором. Не допускать ухудшения качества питьевой воды ниже показателей, установленных законодательством Российской Федерации в области обеспечения </w:t>
      </w:r>
      <w:r w:rsidRPr="003E6051">
        <w:rPr>
          <w:rFonts w:ascii="Times New Roman" w:hAnsi="Times New Roman" w:cs="Times New Roman"/>
          <w:sz w:val="24"/>
          <w:szCs w:val="24"/>
          <w:lang w:val="ru-RU"/>
        </w:rPr>
        <w:lastRenderedPageBreak/>
        <w:t>санитарно-эпидемиологического благополучия населения и настоящим договором, за исключением случаев, предусмотренных законодательством Российской Федерации;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обеспечивать эксплуатацию водопроводных и канализационных сетей, принадлежащих ей на праве собственности или на ином законном основании и (или) находящихся в границах ее эксплуатационной ответственности, согласно требованиям нормативно-технических документов;</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осуществлять производственный контроль качества питьевой воды и контроль состава и свойств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г) соблюдать установленный режим подачи холодной воды и режим приема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д) с даты выявления несоответствия показателей питьевой воды, характеризующих ее безопасность, требованиям законодательства Российской Федерации незамедлительно известить об этом абонента в порядке, предусмотренном законодательством Российской Федерации. Указанное извещение должно осуществляться любым доступным способом (почтовое отправление, телеграмма, </w:t>
      </w:r>
      <w:proofErr w:type="spellStart"/>
      <w:r w:rsidRPr="003E6051">
        <w:rPr>
          <w:rFonts w:ascii="Times New Roman" w:hAnsi="Times New Roman" w:cs="Times New Roman"/>
          <w:sz w:val="24"/>
          <w:szCs w:val="24"/>
          <w:lang w:val="ru-RU"/>
        </w:rPr>
        <w:t>факсограмма</w:t>
      </w:r>
      <w:proofErr w:type="spellEnd"/>
      <w:r w:rsidRPr="003E6051">
        <w:rPr>
          <w:rFonts w:ascii="Times New Roman" w:hAnsi="Times New Roman" w:cs="Times New Roman"/>
          <w:sz w:val="24"/>
          <w:szCs w:val="24"/>
          <w:lang w:val="ru-RU"/>
        </w:rPr>
        <w:t>, телефонограмма, информационно-телекоммуникационная сеть "Интернет", иное), позволяющим подтвердить получение такого уведомления адресатом;</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ж) отвечать на жалобы и обращения абонента по вопросам, связанным с исполнением настоящего договора, в течение срока, установленного законодательством Российской Федерации;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з) при участии абонента, если иное не предусмотрено </w:t>
      </w:r>
      <w:hyperlink r:id="rId9"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организации коммерческого учета воды, сточных вод, осуществлять допуск к эксплуатации приборов учета, узлов учета, устройств и сооружений, предназначенных для подключения (технологического присоединения) к централизованным системам холодного водоснабжения и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и) опломбировать абоненту приборы учета холодной воды и сточных вод без взимания платы, за исключением случаев, предусмотренных </w:t>
      </w:r>
      <w:hyperlink r:id="rId10"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организации коммерческого учета воды, сточных вод, при которых взимается плата за опломбирование приборов учета;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к) предупреждать абонента о временном прекращении или ограничении холодного водоснабжения и (или) водоотведения в порядке и в случаях, которые предусмотрены настоящим договором и нормативными правовыми актами Российской Федерации;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л) принимать необходимые меры по своевременной ликвидации аварий и повреждений на централизованных системах холодного водоснабжения и водоотведения,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м) обеспечивать установку на видных местах указателей пожарных гидрантов или нанесение на видных местах информации о расположении пожарных гидрантов, установленных на централизованной системе холодного водоснабжения, принадлежащей ей на праве собственности или на ином законном основании, в соответствии с требованиями норм противопожарной безопасности, следить за возможностью беспрепятственного доступа в любое время года к пожарным гидрантам, находящимся на ее обслуживании;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н) в случае прекращения или ограничения холодного водоснабжения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о) требовать от абонента реализации мероприятий, направленных на достижение установленных нормативов по объему сточных вод и нормативов состава сточных вод, а также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п) осуществлять контроль за соблюдением абонентом режима водоотведения, нормативов по объему сточных вод и нормативов состава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р) уведомлять абонента о графиках и сроках проведения планово-предупредительного ремонта водопроводных и канализационных сетей, через которые осуществляется холодное водоснабжение и водоотведение, в случае, если это влечет отключение или ограничение холодного водоснабжения и </w:t>
      </w:r>
      <w:r w:rsidRPr="003E6051">
        <w:rPr>
          <w:rFonts w:ascii="Times New Roman" w:hAnsi="Times New Roman" w:cs="Times New Roman"/>
          <w:sz w:val="24"/>
          <w:szCs w:val="24"/>
          <w:lang w:val="ru-RU"/>
        </w:rPr>
        <w:lastRenderedPageBreak/>
        <w:t>водоотведения в отношении абонента.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13. Организация водопроводно-канализационного хозяйства вправе: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а) осуществлять контроль за правильностью учета объемов поданной (полученной абонентом) холодной воды и учета объемов принятых (отведенных) сточных вод, осуществлять проверку состояния приборов учета (узлов учета) холодной воды, сточных вод в целях установления факта несанкционированного вмешательства в работу прибора учета (узла учета), устанавливать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приборов учета (узлов учета);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осуществлять контроль за наличием самовольного пользования и (или) самовольного подключения абонента к централизованным системам холодного водоснабжения и водоотведения и принимать меры по предотвращению самовольного пользования и (или) самовольного подключения к централизованным системам холодного водоснабжения и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временно прекращать или ограничивать холодное водоснабжение и (или) водоотведение в случаях, предусмотренных законодательством Российской Федерации;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г) иметь беспрепятственный доступ к водопроводным и канализационным сетям и иным объектам абонента, местам отбора проб холодной воды, сточных вод, приборам учета (узлам учета) холодной воды, сточных вод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предусмотренном </w:t>
      </w:r>
      <w:hyperlink w:anchor="P166" w:history="1">
        <w:r w:rsidRPr="003E6051">
          <w:rPr>
            <w:rFonts w:ascii="Times New Roman" w:hAnsi="Times New Roman" w:cs="Times New Roman"/>
            <w:sz w:val="24"/>
            <w:szCs w:val="24"/>
            <w:lang w:val="ru-RU"/>
          </w:rPr>
          <w:t xml:space="preserve">разделом </w:t>
        </w:r>
        <w:r w:rsidRPr="003E6051">
          <w:rPr>
            <w:rFonts w:ascii="Times New Roman" w:hAnsi="Times New Roman" w:cs="Times New Roman"/>
            <w:sz w:val="24"/>
            <w:szCs w:val="24"/>
          </w:rPr>
          <w:t>VI</w:t>
        </w:r>
      </w:hyperlink>
      <w:r w:rsidRPr="003E6051">
        <w:rPr>
          <w:rFonts w:ascii="Times New Roman" w:hAnsi="Times New Roman" w:cs="Times New Roman"/>
          <w:sz w:val="24"/>
          <w:szCs w:val="24"/>
          <w:lang w:val="ru-RU"/>
        </w:rPr>
        <w:t xml:space="preserve"> настоящего договора;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д) взимать с абонента плату за отведение сточных вод сверх установленных нормативов по объему сточных вод и нормативов состава сточных вод, а также за негативное воздействие на работу централизованной системы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е) инициировать проведение сверки расчетов по настоящему договору;</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ж) прекращать подачу холодной воды и (или) отведение сточных вод в случаях и порядке, которые предусмотрены Федеральным </w:t>
      </w:r>
      <w:hyperlink r:id="rId11" w:history="1">
        <w:r w:rsidRPr="003E6051">
          <w:rPr>
            <w:rFonts w:ascii="Times New Roman" w:hAnsi="Times New Roman" w:cs="Times New Roman"/>
            <w:sz w:val="24"/>
            <w:szCs w:val="24"/>
            <w:lang w:val="ru-RU"/>
          </w:rPr>
          <w:t>законом</w:t>
        </w:r>
      </w:hyperlink>
      <w:r w:rsidRPr="003E6051">
        <w:rPr>
          <w:rFonts w:ascii="Times New Roman" w:hAnsi="Times New Roman" w:cs="Times New Roman"/>
          <w:sz w:val="24"/>
          <w:szCs w:val="24"/>
          <w:lang w:val="ru-RU"/>
        </w:rPr>
        <w:t xml:space="preserve"> "О водоснабжении и водоотведении" и </w:t>
      </w:r>
      <w:hyperlink r:id="rId12"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холодного водоснабжения и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14. Абонент обязан:</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а) обеспечивать эксплуатацию водопроводных и канализационных сетей, принадлежащих ему на праве собственности или на ином законном основании и (или) находящихся в границах его эксплуатационной ответственности, согласно требованиям нормативно-технических документов;</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 соблюдать температурный режим в помещении, где расположен узел учета холодной воды (не менее +5 °</w:t>
      </w:r>
      <w:r w:rsidRPr="003E6051">
        <w:rPr>
          <w:rFonts w:ascii="Times New Roman" w:hAnsi="Times New Roman" w:cs="Times New Roman"/>
          <w:sz w:val="24"/>
          <w:szCs w:val="24"/>
        </w:rPr>
        <w:t>C</w:t>
      </w:r>
      <w:r w:rsidRPr="003E6051">
        <w:rPr>
          <w:rFonts w:ascii="Times New Roman" w:hAnsi="Times New Roman" w:cs="Times New Roman"/>
          <w:sz w:val="24"/>
          <w:szCs w:val="24"/>
          <w:lang w:val="ru-RU"/>
        </w:rPr>
        <w:t>), обеспечивать защиту такого помещения от несанкционированного проникновения, попадания грунтовых, талых и дождевых вод, вредных химических веществ, гидроизоляцию помещения, где расположен узел учета холодной воды, и помещений, где проходят водопроводные сети, от иных помещений, содержать указанные помещения в чистоте, не допускать хранение предметов, препятствующих доступу к узлам и приборам учета, несанкционированное вмешательство в работу прибора учета (узла учета), механические, химические, электромагнитные или иные воздействия, которые могут искажать показания приборов учета;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в) обеспечивать учет получаемой холодной воды и отводимых сточных вод в порядке, установленном </w:t>
      </w:r>
      <w:hyperlink w:anchor="P133" w:history="1">
        <w:r w:rsidRPr="003E6051">
          <w:rPr>
            <w:rFonts w:ascii="Times New Roman" w:hAnsi="Times New Roman" w:cs="Times New Roman"/>
            <w:sz w:val="24"/>
            <w:szCs w:val="24"/>
            <w:lang w:val="ru-RU"/>
          </w:rPr>
          <w:t xml:space="preserve">разделом </w:t>
        </w:r>
        <w:r w:rsidRPr="003E6051">
          <w:rPr>
            <w:rFonts w:ascii="Times New Roman" w:hAnsi="Times New Roman" w:cs="Times New Roman"/>
            <w:sz w:val="24"/>
            <w:szCs w:val="24"/>
          </w:rPr>
          <w:t>V</w:t>
        </w:r>
      </w:hyperlink>
      <w:r w:rsidRPr="003E6051">
        <w:rPr>
          <w:rFonts w:ascii="Times New Roman" w:hAnsi="Times New Roman" w:cs="Times New Roman"/>
          <w:sz w:val="24"/>
          <w:szCs w:val="24"/>
          <w:lang w:val="ru-RU"/>
        </w:rPr>
        <w:t xml:space="preserve"> настоящего договора, и в соответствии с </w:t>
      </w:r>
      <w:hyperlink r:id="rId13"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организации коммерческого учета воды, сточных вод, если иное не предусмотрено настоящим договором;</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г) установить приборы учета холодной воды и приборы учета сточных вод на границах эксплуатационной ответственности или в ином месте, определенном в настоящем договоре, в случае, если установка таких приборов предусмотрена </w:t>
      </w:r>
      <w:hyperlink r:id="rId14"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холодного водоснабжения и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д) соблюдать установленный настоящим договором режим потребления холодной воды и режим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е) производить оплату по настоящему договору в порядке, размере и сроки, которые определены в соответствии с настоящим договором, в том числе в случае перехода прав на объекты, в отношении которых осуществляется водоснабжение и водоотведение в соответствии с настоящим договором, до даты расторжения настоящего договора в соответствии с </w:t>
      </w:r>
      <w:hyperlink w:anchor="P307" w:history="1">
        <w:r w:rsidR="006F1687">
          <w:rPr>
            <w:rFonts w:ascii="Times New Roman" w:hAnsi="Times New Roman" w:cs="Times New Roman"/>
            <w:sz w:val="24"/>
            <w:szCs w:val="24"/>
            <w:lang w:val="ru-RU"/>
          </w:rPr>
          <w:t>пунктом 6</w:t>
        </w:r>
        <w:r w:rsidR="00C720A7">
          <w:rPr>
            <w:rFonts w:ascii="Times New Roman" w:hAnsi="Times New Roman" w:cs="Times New Roman"/>
            <w:sz w:val="24"/>
            <w:szCs w:val="24"/>
            <w:lang w:val="ru-RU"/>
          </w:rPr>
          <w:t>8</w:t>
        </w:r>
        <w:r w:rsidRPr="003E6051">
          <w:rPr>
            <w:rFonts w:ascii="Times New Roman" w:hAnsi="Times New Roman" w:cs="Times New Roman"/>
            <w:sz w:val="24"/>
            <w:szCs w:val="24"/>
            <w:lang w:val="ru-RU"/>
          </w:rPr>
          <w:t>(1)</w:t>
        </w:r>
      </w:hyperlink>
      <w:r w:rsidRPr="003E6051">
        <w:rPr>
          <w:rFonts w:ascii="Times New Roman" w:hAnsi="Times New Roman" w:cs="Times New Roman"/>
          <w:sz w:val="24"/>
          <w:szCs w:val="24"/>
          <w:lang w:val="ru-RU"/>
        </w:rPr>
        <w:t xml:space="preserve"> настоящего договора, вносить плату за негативное воздействие на работу централизованной системы водоотведения и за нарушение нормативов по объему сточных вод и нормативов состава сточных вод, а также возмещать вред, причиненный водному объекту;</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lastRenderedPageBreak/>
        <w:t xml:space="preserve">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и (или) канализационным сетям и иным объектам абонента, местам отбора проб холодной воды, сточных вод, приборам учета (узлам учета),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случаях и порядке, которые предусмотрены </w:t>
      </w:r>
      <w:hyperlink w:anchor="P166" w:history="1">
        <w:r w:rsidRPr="003E6051">
          <w:rPr>
            <w:rFonts w:ascii="Times New Roman" w:hAnsi="Times New Roman" w:cs="Times New Roman"/>
            <w:sz w:val="24"/>
            <w:szCs w:val="24"/>
            <w:lang w:val="ru-RU"/>
          </w:rPr>
          <w:t xml:space="preserve">разделом </w:t>
        </w:r>
        <w:r w:rsidRPr="003E6051">
          <w:rPr>
            <w:rFonts w:ascii="Times New Roman" w:hAnsi="Times New Roman" w:cs="Times New Roman"/>
            <w:sz w:val="24"/>
            <w:szCs w:val="24"/>
          </w:rPr>
          <w:t>VI</w:t>
        </w:r>
      </w:hyperlink>
      <w:r w:rsidRPr="003E6051">
        <w:rPr>
          <w:rFonts w:ascii="Times New Roman" w:hAnsi="Times New Roman" w:cs="Times New Roman"/>
          <w:sz w:val="24"/>
          <w:szCs w:val="24"/>
          <w:lang w:val="ru-RU"/>
        </w:rPr>
        <w:t xml:space="preserve"> настоящего договора;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з) содержать в исправном состоянии системы и средства противопожарного водоснабжения, принадлежащие абоненту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а также устанавливать соответствующие указатели согласно требованиям норм противопожарной безопасности;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к) уведомлять организацию водопроводно-канализационного хозяйства о переходе прав на объекты, в отношении которых осуществляется водоснабжение и водоотведение в соответствии с настоящим договором, прав на объекты, устройства и сооружения, предназначенные для подключения (технологического присоединения) к централизованным системам холодного водоснабжения и водоотведения, а также о предоставлении прав владения и (или) пользования такими объектами, устройствами или сооружениями третьим лицам в порядке, установленном </w:t>
      </w:r>
      <w:hyperlink w:anchor="P239" w:history="1">
        <w:r w:rsidRPr="003E6051">
          <w:rPr>
            <w:rFonts w:ascii="Times New Roman" w:hAnsi="Times New Roman" w:cs="Times New Roman"/>
            <w:sz w:val="24"/>
            <w:szCs w:val="24"/>
            <w:lang w:val="ru-RU"/>
          </w:rPr>
          <w:t xml:space="preserve">разделом </w:t>
        </w:r>
        <w:r w:rsidRPr="003E6051">
          <w:rPr>
            <w:rFonts w:ascii="Times New Roman" w:hAnsi="Times New Roman" w:cs="Times New Roman"/>
            <w:sz w:val="24"/>
            <w:szCs w:val="24"/>
          </w:rPr>
          <w:t>XII</w:t>
        </w:r>
      </w:hyperlink>
      <w:r w:rsidRPr="003E6051">
        <w:rPr>
          <w:rFonts w:ascii="Times New Roman" w:hAnsi="Times New Roman" w:cs="Times New Roman"/>
          <w:sz w:val="24"/>
          <w:szCs w:val="24"/>
          <w:lang w:val="ru-RU"/>
        </w:rPr>
        <w:t xml:space="preserve"> настоящего договора;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л) незамедлительно сообщать организации водопроводно-канализационного хозяйства обо всех повреждениях или неисправностях на водопроводных и канализационных сетях, сооружениях и устройствах, приборах учета, о нарушении целостности пломб и нарушениях работы централизованных систем холодного водоснабжения и водоотведения, которые могут оказать негативное воздействие на работу централизованной системы водоотведения и причинить вред окружающей среде;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м) обеспечить в сроки, установленные законодательством Российской Федерации, ликвидацию повреждения или неисправности водопроводных 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а также устранить последствия таких повреждений и неисправностей;</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н) предоставлять иным абонентам и транзитным организациям возможность подключения (технологического присоединения) к водопроводным и канализационным сетям, сооружениям и устройствам, принадлежащим абоненту на законном основании, только при наличии согласования организации водопроводно-канализационного хозяйства;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о) не создавать препятствий для водоснабжения и водоотведения иных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 или расположены в границах земельного участка абонента, или проходят через помещения, принадлежащие абоненту;</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п) представлять организации водопроводно-канализационного хозяйства сведения об абонентах, в отношении которых абонент является транзитной организацией, по форме и в объеме, которые согласованы сторонами;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р) не допускать возведения построек, гаражей, стоянок транспортных средств, складирования материалов, мусора, посадок деревьев, а также не осуществлять производство земляных работ в местах устройства централизованных систем холодного водоснабжения и водоотведения, в том числе в местах прокладки сетей, находящихся в границах его эксплуатационной ответственности и охранных зон таких сетей, без согласия организации водопроводно-канализационного хозяйства;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с) соблюдать установленные нормативы по объему сточных вод и нормативы состава сточных вод, требования к составу и свойствам сточных вод, установленные в целях предотвращения негативного воздействия на работу централизованной системы водоотведения, и принимать меры по соблюдению указанных нормативов и требований, в том числе обеспечивать реализацию плана </w:t>
      </w:r>
      <w:r w:rsidRPr="003E6051">
        <w:rPr>
          <w:rFonts w:ascii="Times New Roman" w:hAnsi="Times New Roman" w:cs="Times New Roman"/>
          <w:sz w:val="24"/>
          <w:szCs w:val="24"/>
          <w:lang w:val="ru-RU"/>
        </w:rPr>
        <w:lastRenderedPageBreak/>
        <w:t>снижения сбросов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т)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у) обеспечивать разработку плана снижения сбросов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в случаях, предусмотренных </w:t>
      </w:r>
      <w:hyperlink r:id="rId15"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холодного водоснабжения и водоотведения;</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ф) в случаях, установленных </w:t>
      </w:r>
      <w:hyperlink r:id="rId16"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холодного водоснабжения и водоотведения, подавать декларацию о составе и свойствах сточных вод (далее - декларация) и уведомлять организацию водопроводно-канализационного хозяйства в случае нарушения декларации.</w:t>
      </w:r>
    </w:p>
    <w:p w:rsidR="00836EE5" w:rsidRPr="00B447B0" w:rsidRDefault="00836EE5"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х</w:t>
      </w:r>
      <w:r w:rsidRPr="00B447B0">
        <w:rPr>
          <w:rFonts w:ascii="Times New Roman" w:hAnsi="Times New Roman" w:cs="Times New Roman"/>
          <w:sz w:val="24"/>
          <w:szCs w:val="24"/>
          <w:lang w:val="ru-RU"/>
        </w:rPr>
        <w:t>) до 20 числа месяца, следующего за расчетным возвращать в адрес Водоканала подписанный универсальный передаточный документ (УПД) или письменный отказ от его подписания. В случае отсутствия подписанного УПД или отказа от его подписания, считается, что абонент согласен с представленным расчетом суммы платежа, а указанные в расчетно-платежных документах показания приборов учета являются согласованными абонентом и принятым Абонентом без разногласий к нему.</w:t>
      </w:r>
    </w:p>
    <w:p w:rsidR="00836EE5" w:rsidRPr="00B447B0" w:rsidRDefault="00836EE5" w:rsidP="00836EE5">
      <w:pPr>
        <w:pStyle w:val="ConsPlusNormal"/>
        <w:ind w:firstLine="540"/>
        <w:jc w:val="both"/>
        <w:rPr>
          <w:rFonts w:ascii="Times New Roman" w:hAnsi="Times New Roman" w:cs="Times New Roman"/>
          <w:sz w:val="24"/>
          <w:szCs w:val="24"/>
          <w:lang w:val="ru-RU"/>
        </w:rPr>
      </w:pPr>
      <w:r w:rsidRPr="00B447B0">
        <w:rPr>
          <w:rFonts w:ascii="Times New Roman" w:hAnsi="Times New Roman" w:cs="Times New Roman"/>
          <w:sz w:val="24"/>
          <w:szCs w:val="24"/>
          <w:lang w:val="ru-RU"/>
        </w:rPr>
        <w:t>В случае, если между сторонами настоящего договора заключено соглашение об электронном документообороте (соглашение об ЭДО):</w:t>
      </w:r>
    </w:p>
    <w:p w:rsidR="00836EE5" w:rsidRPr="00B447B0" w:rsidRDefault="00836EE5" w:rsidP="00836EE5">
      <w:pPr>
        <w:pStyle w:val="ConsPlusNormal"/>
        <w:ind w:firstLine="540"/>
        <w:jc w:val="both"/>
        <w:rPr>
          <w:rFonts w:ascii="Times New Roman" w:hAnsi="Times New Roman" w:cs="Times New Roman"/>
          <w:sz w:val="24"/>
          <w:szCs w:val="24"/>
          <w:lang w:val="ru-RU"/>
        </w:rPr>
      </w:pPr>
      <w:r w:rsidRPr="00B447B0">
        <w:rPr>
          <w:rFonts w:ascii="Times New Roman" w:hAnsi="Times New Roman" w:cs="Times New Roman"/>
          <w:sz w:val="24"/>
          <w:szCs w:val="24"/>
          <w:lang w:val="ru-RU"/>
        </w:rPr>
        <w:t xml:space="preserve"> возврат полученных и подписанных Абонентом УПД осуществляется в сроки, установленные соглашением об ЭДО, в течение 10 рабочих дней с момента выставления УПД организацией ВКХ;</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B447B0">
        <w:rPr>
          <w:rFonts w:ascii="Times New Roman" w:hAnsi="Times New Roman" w:cs="Times New Roman"/>
          <w:sz w:val="24"/>
          <w:szCs w:val="24"/>
          <w:lang w:val="ru-RU"/>
        </w:rPr>
        <w:t xml:space="preserve">письменные возражения на полученный УПД должны быть направлены Абонентом в соответствии с соглашением об ЭДО, в течение </w:t>
      </w:r>
      <w:r>
        <w:rPr>
          <w:rFonts w:ascii="Times New Roman" w:hAnsi="Times New Roman" w:cs="Times New Roman"/>
          <w:sz w:val="24"/>
          <w:szCs w:val="24"/>
          <w:lang w:val="ru-RU"/>
        </w:rPr>
        <w:t>десяти</w:t>
      </w:r>
      <w:r w:rsidRPr="00B447B0">
        <w:rPr>
          <w:rFonts w:ascii="Times New Roman" w:hAnsi="Times New Roman" w:cs="Times New Roman"/>
          <w:sz w:val="24"/>
          <w:szCs w:val="24"/>
          <w:lang w:val="ru-RU"/>
        </w:rPr>
        <w:t xml:space="preserve"> рабочих дней с момента выставления УПД организацией ВКХ. В случае, если в установленный срок возражения на полученный УПД не представлены, считается, что абонент согласен с представленным расчетом суммы платежа, а указанные в расчетно-платежных документах показания приборов учета являются согласованными абонентом и принятым Абонентом без разногласий к нему.</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15. Абонент имеет право:</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а) получать от организации водопроводно-канализационного хозяйства информацию о результатах производственного контроля качества питьевой воды, осуществляемого организацией водопроводно-канализационного хозяйства в порядке, предусмотренном законодательством Российской Федерации, и контроля состава и свойств сточных вод, осуществляемого организацией водопроводно-канализационного хозяйства в соответствии с </w:t>
      </w:r>
      <w:hyperlink r:id="rId17"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осуществления контроля состава и свойств сточных вод, утвержденными постановлением Правительства Российской Федерации от 22 мая 2020 г. № 728 "Об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 (далее - Правила осуществления контроля состава и свойств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получать от организации водопроводно-канализационного хозяйства информацию об изменении установленных тарифов на питьевую воду (питьевое водоснабжение), тарифов на техническую воду и тарифов на водоотведение;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в) привлекать третьих лиц для выполнения работ по устройству узла учета; </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г) инициировать проведение сверки расчетов по настоящему договору;</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д) осуществлять в целях контроля качества холодной воды, состава и свойств сточных вод отбор проб холодной воды и сточных вод, в том числе параллельный отбор проб, а также принимать участие в отборе проб холодной воды и сточных вод, осуществляемом организацией водопроводно-канализационного хозяйства.</w:t>
      </w:r>
    </w:p>
    <w:p w:rsidR="00836EE5" w:rsidRPr="003E6051" w:rsidRDefault="00836EE5" w:rsidP="00836EE5">
      <w:pPr>
        <w:pStyle w:val="ConsPlusNormal"/>
        <w:rPr>
          <w:rFonts w:ascii="Times New Roman" w:hAnsi="Times New Roman" w:cs="Times New Roman"/>
          <w:sz w:val="24"/>
          <w:szCs w:val="24"/>
          <w:lang w:val="ru-RU"/>
        </w:rPr>
      </w:pPr>
    </w:p>
    <w:p w:rsidR="00836EE5" w:rsidRPr="003E6051" w:rsidRDefault="00836EE5" w:rsidP="00836EE5">
      <w:pPr>
        <w:pStyle w:val="ConsPlusNormal"/>
        <w:spacing w:line="240" w:lineRule="exact"/>
        <w:jc w:val="center"/>
        <w:outlineLvl w:val="0"/>
        <w:rPr>
          <w:rFonts w:ascii="Times New Roman" w:hAnsi="Times New Roman" w:cs="Times New Roman"/>
          <w:b/>
          <w:sz w:val="24"/>
          <w:szCs w:val="24"/>
          <w:lang w:val="ru-RU"/>
        </w:rPr>
      </w:pPr>
      <w:bookmarkStart w:id="4" w:name="P133"/>
      <w:bookmarkEnd w:id="4"/>
      <w:r w:rsidRPr="003E6051">
        <w:rPr>
          <w:rFonts w:ascii="Times New Roman" w:hAnsi="Times New Roman" w:cs="Times New Roman"/>
          <w:b/>
          <w:sz w:val="24"/>
          <w:szCs w:val="24"/>
        </w:rPr>
        <w:t>V</w:t>
      </w:r>
      <w:r w:rsidRPr="003E6051">
        <w:rPr>
          <w:rFonts w:ascii="Times New Roman" w:hAnsi="Times New Roman" w:cs="Times New Roman"/>
          <w:b/>
          <w:sz w:val="24"/>
          <w:szCs w:val="24"/>
          <w:lang w:val="ru-RU"/>
        </w:rPr>
        <w:t>. Порядок осуществления учета поданной холодной</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воды и принимаемых сточных вод, сроки и способы</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представления показаний приборов учета организации</w:t>
      </w:r>
    </w:p>
    <w:p w:rsidR="00836EE5"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водопроводно-канализационного хозяйства</w:t>
      </w:r>
    </w:p>
    <w:p w:rsidR="00836EE5" w:rsidRDefault="00836EE5" w:rsidP="00836EE5">
      <w:pPr>
        <w:pStyle w:val="ConsPlusNormal"/>
        <w:spacing w:line="240" w:lineRule="exact"/>
        <w:jc w:val="center"/>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16. Для учета объемов поданной абоненту холодной воды и объема принятых сточных вод стороны используют приборы учета, если иное не предусмотрено </w:t>
      </w:r>
      <w:hyperlink r:id="rId18"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организации коммерческого учета воды,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17. Сведения об узлах учета и приборах учета воды, сточных вод и местах отбора проб воды, </w:t>
      </w:r>
      <w:r w:rsidRPr="003E6051">
        <w:rPr>
          <w:rFonts w:ascii="Times New Roman" w:hAnsi="Times New Roman" w:cs="Times New Roman"/>
          <w:sz w:val="24"/>
          <w:szCs w:val="24"/>
          <w:lang w:val="ru-RU"/>
        </w:rPr>
        <w:lastRenderedPageBreak/>
        <w:t xml:space="preserve">сточных вод указываются по форме согласно </w:t>
      </w:r>
      <w:hyperlink w:anchor="P537" w:history="1">
        <w:r w:rsidRPr="003E6051">
          <w:rPr>
            <w:rFonts w:ascii="Times New Roman" w:hAnsi="Times New Roman" w:cs="Times New Roman"/>
            <w:sz w:val="24"/>
            <w:szCs w:val="24"/>
            <w:lang w:val="ru-RU"/>
          </w:rPr>
          <w:t>приложению № 5</w:t>
        </w:r>
      </w:hyperlink>
      <w:r w:rsidRPr="003E6051">
        <w:rPr>
          <w:rFonts w:ascii="Times New Roman" w:hAnsi="Times New Roman" w:cs="Times New Roman"/>
          <w:sz w:val="24"/>
          <w:szCs w:val="24"/>
          <w:lang w:val="ru-RU"/>
        </w:rPr>
        <w:t>.</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18. Коммерческий учет    полученной    холодной    воды   обеспечивает абонент.</w:t>
      </w:r>
    </w:p>
    <w:p w:rsidR="00836EE5" w:rsidRPr="003E6051" w:rsidRDefault="00836EE5" w:rsidP="00836EE5">
      <w:pPr>
        <w:pStyle w:val="ConsPlusNonformat"/>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        </w:t>
      </w:r>
      <w:r w:rsidR="0019748C">
        <w:rPr>
          <w:rFonts w:ascii="Times New Roman" w:hAnsi="Times New Roman" w:cs="Times New Roman"/>
          <w:sz w:val="24"/>
          <w:szCs w:val="24"/>
          <w:lang w:val="ru-RU"/>
        </w:rPr>
        <w:t xml:space="preserve"> </w:t>
      </w:r>
      <w:r w:rsidRPr="003E6051">
        <w:rPr>
          <w:rFonts w:ascii="Times New Roman" w:hAnsi="Times New Roman" w:cs="Times New Roman"/>
          <w:sz w:val="24"/>
          <w:szCs w:val="24"/>
          <w:lang w:val="ru-RU"/>
        </w:rPr>
        <w:t>19. Коммерческий   учет    отведенных    сточных    вод    обеспечивает абонент.</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20. Количество поданной холодной воды и принятых организацией водопроводно-канализационного хозяйства сточных вод определяется стороной, осуществляющей коммерческий учет холодной воды и сточных вод, в соответствии с данными учета фактического потребления холодной воды и учета сточных вод по показаниям приборов учета, за исключением случаев, когда в соответствии с </w:t>
      </w:r>
      <w:hyperlink r:id="rId19"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организации коммерческого учета воды, сточных вод коммерческий учет осуществляется расчетным способом.</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21.  В  случае  отсутствия  у  абонента  приборов учета холодной воды и сточных вод абонент обязан в течение 60-и (шестидесяти) дней  с момента заключения настоящего договора установить  ввести  в  эксплуатацию  приборы  учета  холодной  воды  и  сточных  вод (распространяется  только  на  категории  абонентов,  для которых установка приборов учета сточных вод является обязательной в соответствии с </w:t>
      </w:r>
      <w:hyperlink r:id="rId20"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холодного водоснабжения и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 22.  Сторона,  осуществляющая  коммерческий  учет поданной (полученной) холодной воды и отведенных сточных вод, снимает показания приборов учета на последнее  число  расчетного  периода,  установленного настоящим договором, либо   осуществляет   в   случаях,  предусмотренных  </w:t>
      </w:r>
      <w:hyperlink r:id="rId21"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организации коммерческого  учета воды, сточных вод, расчет объема поданной (полученной) холодной  воды  и отведенных сточных вод расчетным способом, а также вносит показания приборов учета в журнал учета расхода воды и принятых сточных вод и   передает   эти  сведения  в  организацию  водопроводно-канализационного хозяйства не позднее не позднее 24 числа текущего месяца.</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23. Передача абонентом сведений о показаниях приборов учета организации водопроводно-канализационного хозяйства осуществляется любым доступным способом (почтовое отправление, телеграмма, </w:t>
      </w:r>
      <w:proofErr w:type="spellStart"/>
      <w:r w:rsidRPr="003E6051">
        <w:rPr>
          <w:rFonts w:ascii="Times New Roman" w:hAnsi="Times New Roman" w:cs="Times New Roman"/>
          <w:sz w:val="24"/>
          <w:szCs w:val="24"/>
          <w:lang w:val="ru-RU"/>
        </w:rPr>
        <w:t>факсограмма</w:t>
      </w:r>
      <w:proofErr w:type="spellEnd"/>
      <w:r w:rsidRPr="003E6051">
        <w:rPr>
          <w:rFonts w:ascii="Times New Roman" w:hAnsi="Times New Roman" w:cs="Times New Roman"/>
          <w:sz w:val="24"/>
          <w:szCs w:val="24"/>
          <w:lang w:val="ru-RU"/>
        </w:rPr>
        <w:t>, телефонограмма, информационно-телекоммуникационная сеть "Интернет", иное), позволяющим подтвердить получение таких сведений адресатом.</w:t>
      </w:r>
    </w:p>
    <w:p w:rsidR="00836EE5" w:rsidRPr="003E6051" w:rsidRDefault="00836EE5" w:rsidP="00164CD6">
      <w:pPr>
        <w:pStyle w:val="ConsPlusNormal"/>
        <w:rPr>
          <w:rFonts w:ascii="Times New Roman" w:hAnsi="Times New Roman" w:cs="Times New Roman"/>
          <w:sz w:val="24"/>
          <w:szCs w:val="24"/>
          <w:lang w:val="ru-RU"/>
        </w:rPr>
      </w:pPr>
    </w:p>
    <w:p w:rsidR="00836EE5" w:rsidRPr="003E6051" w:rsidRDefault="00836EE5" w:rsidP="00836EE5">
      <w:pPr>
        <w:pStyle w:val="ConsPlusNormal"/>
        <w:spacing w:line="240" w:lineRule="exact"/>
        <w:jc w:val="center"/>
        <w:outlineLvl w:val="0"/>
        <w:rPr>
          <w:rFonts w:ascii="Times New Roman" w:hAnsi="Times New Roman" w:cs="Times New Roman"/>
          <w:b/>
          <w:sz w:val="24"/>
          <w:szCs w:val="24"/>
          <w:lang w:val="ru-RU"/>
        </w:rPr>
      </w:pPr>
      <w:bookmarkStart w:id="5" w:name="P166"/>
      <w:bookmarkEnd w:id="5"/>
      <w:r w:rsidRPr="003E6051">
        <w:rPr>
          <w:rFonts w:ascii="Times New Roman" w:hAnsi="Times New Roman" w:cs="Times New Roman"/>
          <w:b/>
          <w:sz w:val="24"/>
          <w:szCs w:val="24"/>
        </w:rPr>
        <w:t>VI</w:t>
      </w:r>
      <w:r w:rsidRPr="003E6051">
        <w:rPr>
          <w:rFonts w:ascii="Times New Roman" w:hAnsi="Times New Roman" w:cs="Times New Roman"/>
          <w:b/>
          <w:sz w:val="24"/>
          <w:szCs w:val="24"/>
          <w:lang w:val="ru-RU"/>
        </w:rPr>
        <w:t>. Порядок обеспечения абонентом доступа организации</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водопроводно-канализационного хозяйства к водопроводным</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и канализационным сетям (контрольным канализационным</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колодцам), местам отбора проб воды и сточных вод,</w:t>
      </w:r>
    </w:p>
    <w:p w:rsidR="00836EE5"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приборам учета холодной воды и сточных вод</w:t>
      </w:r>
    </w:p>
    <w:p w:rsidR="00836EE5" w:rsidRDefault="00836EE5" w:rsidP="00836EE5">
      <w:pPr>
        <w:pStyle w:val="ConsPlusNormal"/>
        <w:spacing w:line="240" w:lineRule="exact"/>
        <w:jc w:val="center"/>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24. Абонент обязан обеспечить представителям организации водопроводно-канализационного хозяйства или по ее указанию представителям иной организации доступ к водопроводным и канализационным сетям и иным объектам абонента, местам отбора проб холодной воды, сточных вод, приборам учета (узлам учета)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следующем порядке: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а)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либо начала работ на водопроводных или канализационных сетях, оповещают абонента о дате и времени посещения с приложением списка проверяющих (при отсутствии служебных удостоверений или доверенности). Оповещение осуществляется любым доступным способом (почтовое отправление, телеграмма, </w:t>
      </w:r>
      <w:proofErr w:type="spellStart"/>
      <w:r w:rsidRPr="003E6051">
        <w:rPr>
          <w:rFonts w:ascii="Times New Roman" w:hAnsi="Times New Roman" w:cs="Times New Roman"/>
          <w:sz w:val="24"/>
          <w:szCs w:val="24"/>
          <w:lang w:val="ru-RU"/>
        </w:rPr>
        <w:t>факсограмма</w:t>
      </w:r>
      <w:proofErr w:type="spellEnd"/>
      <w:r w:rsidRPr="003E6051">
        <w:rPr>
          <w:rFonts w:ascii="Times New Roman" w:hAnsi="Times New Roman" w:cs="Times New Roman"/>
          <w:sz w:val="24"/>
          <w:szCs w:val="24"/>
          <w:lang w:val="ru-RU"/>
        </w:rPr>
        <w:t>, телефонограмма, информационно-телекоммуникационная сеть "Интернет", иное), позволяющим подтвердить получение такого уведомления адресатом;</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 на совершение соответствующих действий от имени организации водопроводно-канализационного хозяйства или иной организации);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доступ представителям организации водопроводно-канализационного хозяйства или по ее указанию представителям иной организации к местам отбора проб воды, сточных вод, приборам учета (узлам учета) и иным устройствам, установленным настоящим договором, осуществляется только в установленных настоящим договором местах отбора проб холодной воды и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г) абонент принимает участие в проведении организацией водопроводно-канализационного хозяйства всех проверок, предусмотренных настоящим разделом, а также вправе присутствовать при проведении организацией водопроводно-канализационного хозяйства работ на сетях;</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lastRenderedPageBreak/>
        <w:t>д) отказ в доступе (</w:t>
      </w:r>
      <w:proofErr w:type="spellStart"/>
      <w:r w:rsidRPr="003E6051">
        <w:rPr>
          <w:rFonts w:ascii="Times New Roman" w:hAnsi="Times New Roman" w:cs="Times New Roman"/>
          <w:sz w:val="24"/>
          <w:szCs w:val="24"/>
          <w:lang w:val="ru-RU"/>
        </w:rPr>
        <w:t>недопуск</w:t>
      </w:r>
      <w:proofErr w:type="spellEnd"/>
      <w:r w:rsidRPr="003E6051">
        <w:rPr>
          <w:rFonts w:ascii="Times New Roman" w:hAnsi="Times New Roman" w:cs="Times New Roman"/>
          <w:sz w:val="24"/>
          <w:szCs w:val="24"/>
          <w:lang w:val="ru-RU"/>
        </w:rPr>
        <w:t xml:space="preserve">) представителям организации водопроводно-канализационного хозяйства или по ее поручению иной организации к приборам учета (узлам учета) воды и сточных вод приравнивается к самовольному пользованию централизованной системой холодного водоснабжения и (или) водоотведения, что влечет за собой применение расчетного способа при определении количества поданной (полученной) холодной воды и принятых сточных вод за весь период нарушения. Продолжительность периода нарушения определяется в соответствии с </w:t>
      </w:r>
      <w:hyperlink r:id="rId22"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организации коммерческого учета воды,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е) в случае невозможности отбора проб сточных вод из мест отбора проб сточных вод, предусмотренных настоящим договором, отбор сточных вод осуществляется в порядке, установленном </w:t>
      </w:r>
      <w:hyperlink r:id="rId23"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осуществления контроля состава и свойств сточных вод.</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Default="00836EE5" w:rsidP="00836EE5">
      <w:pPr>
        <w:pStyle w:val="ConsPlusNormal"/>
        <w:jc w:val="center"/>
        <w:outlineLvl w:val="0"/>
        <w:rPr>
          <w:rFonts w:ascii="Times New Roman" w:hAnsi="Times New Roman" w:cs="Times New Roman"/>
          <w:b/>
          <w:sz w:val="24"/>
          <w:szCs w:val="24"/>
          <w:lang w:val="ru-RU"/>
        </w:rPr>
      </w:pPr>
      <w:r w:rsidRPr="003E6051">
        <w:rPr>
          <w:rFonts w:ascii="Times New Roman" w:hAnsi="Times New Roman" w:cs="Times New Roman"/>
          <w:b/>
          <w:sz w:val="24"/>
          <w:szCs w:val="24"/>
        </w:rPr>
        <w:t>VII</w:t>
      </w:r>
      <w:r w:rsidRPr="003E6051">
        <w:rPr>
          <w:rFonts w:ascii="Times New Roman" w:hAnsi="Times New Roman" w:cs="Times New Roman"/>
          <w:b/>
          <w:sz w:val="24"/>
          <w:szCs w:val="24"/>
          <w:lang w:val="ru-RU"/>
        </w:rPr>
        <w:t>. Порядок контроля качества питьевой воды</w:t>
      </w:r>
    </w:p>
    <w:p w:rsidR="00836EE5" w:rsidRPr="003E6051" w:rsidRDefault="00836EE5" w:rsidP="00164CD6">
      <w:pPr>
        <w:pStyle w:val="ConsPlusNormal"/>
        <w:outlineLvl w:val="0"/>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25. Производственный контроль качества питьевой воды, подаваемой абоненту с использованием централизованных систем холодного водоснабжения, осуществляется в соответствии с </w:t>
      </w:r>
      <w:hyperlink r:id="rId24"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осуществления производственного контроля качества и безопасности питьевой воды, горячей воды, утвержденными постановлением Правительства Российской Федерации от 6 января 2015 г. № 10 "О порядке осуществления производственного контроля качества и безопасности питьевой воды, горячей воды".</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26.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питьевой воды установленным требованиям, за исключением показателей качества питьевой воды, характеризующих ее безопасность, в пределах, определенных планом мероприятий по приведению качества питьевой воды в соответствие с установленными требованиями.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27. Абонент имеет право в любое время в течение срока действия настоящего договора самостоятельно отобрать пробы холодной (питьевой) воды для проведения лабораторного анализа ее качества и направить их для лабораторных испытаний в организации, аккредитованные в порядке, установленном законодательством Российской Федерации. Отбор проб холодной (питьевой) воды, в том числе отбор параллельных проб, должен производиться в порядке, предусмотренном законодательством Российской Федерации. Абонент обязан известить организацию водопроводно-канализационного хозяйства о времени и месте отбора проб холодной (питьевой) воды не позднее 3 суток до проведения отбора.</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3E6051" w:rsidRDefault="00836EE5" w:rsidP="00836EE5">
      <w:pPr>
        <w:pStyle w:val="ConsPlusNormal"/>
        <w:jc w:val="center"/>
        <w:outlineLvl w:val="0"/>
        <w:rPr>
          <w:rFonts w:ascii="Times New Roman" w:hAnsi="Times New Roman" w:cs="Times New Roman"/>
          <w:b/>
          <w:sz w:val="24"/>
          <w:szCs w:val="24"/>
          <w:lang w:val="ru-RU"/>
        </w:rPr>
      </w:pPr>
      <w:r w:rsidRPr="003E6051">
        <w:rPr>
          <w:rFonts w:ascii="Times New Roman" w:hAnsi="Times New Roman" w:cs="Times New Roman"/>
          <w:b/>
          <w:sz w:val="24"/>
          <w:szCs w:val="24"/>
        </w:rPr>
        <w:t>VIII</w:t>
      </w:r>
      <w:r w:rsidRPr="003E6051">
        <w:rPr>
          <w:rFonts w:ascii="Times New Roman" w:hAnsi="Times New Roman" w:cs="Times New Roman"/>
          <w:b/>
          <w:sz w:val="24"/>
          <w:szCs w:val="24"/>
          <w:lang w:val="ru-RU"/>
        </w:rPr>
        <w:t>. Контроль состава и свойств сточных вод, места</w:t>
      </w:r>
    </w:p>
    <w:p w:rsidR="00836EE5" w:rsidRDefault="00836EE5" w:rsidP="00836EE5">
      <w:pPr>
        <w:pStyle w:val="ConsPlusNormal"/>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и порядок отбора проб воды и сточных вод</w:t>
      </w:r>
    </w:p>
    <w:p w:rsidR="00836EE5" w:rsidRPr="003E6051" w:rsidRDefault="00836EE5" w:rsidP="00836EE5">
      <w:pPr>
        <w:pStyle w:val="ConsPlusNormal"/>
        <w:jc w:val="center"/>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28. Контроль состава и свойств сточных вод в отношении абонентов осуществляется в соответствии с </w:t>
      </w:r>
      <w:hyperlink r:id="rId25"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осуществления контроля состава и свойств сточных вод.</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29. Сведения об узлах учета и приборах учета воды, сточных вод и местах отбора проб воды, сточных вод указываются по форме согласно </w:t>
      </w:r>
      <w:hyperlink w:anchor="P537" w:history="1">
        <w:r w:rsidRPr="003E6051">
          <w:rPr>
            <w:rFonts w:ascii="Times New Roman" w:hAnsi="Times New Roman" w:cs="Times New Roman"/>
            <w:sz w:val="24"/>
            <w:szCs w:val="24"/>
            <w:lang w:val="ru-RU"/>
          </w:rPr>
          <w:t>приложению № 5</w:t>
        </w:r>
      </w:hyperlink>
      <w:r w:rsidRPr="003E6051">
        <w:rPr>
          <w:rFonts w:ascii="Times New Roman" w:hAnsi="Times New Roman" w:cs="Times New Roman"/>
          <w:sz w:val="24"/>
          <w:szCs w:val="24"/>
          <w:lang w:val="ru-RU"/>
        </w:rPr>
        <w:t xml:space="preserve"> к настоящему договору.</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3E6051" w:rsidRDefault="00836EE5" w:rsidP="00836EE5">
      <w:pPr>
        <w:pStyle w:val="ConsPlusNormal"/>
        <w:spacing w:line="240" w:lineRule="exact"/>
        <w:jc w:val="center"/>
        <w:outlineLvl w:val="0"/>
        <w:rPr>
          <w:rFonts w:ascii="Times New Roman" w:hAnsi="Times New Roman" w:cs="Times New Roman"/>
          <w:b/>
          <w:sz w:val="24"/>
          <w:szCs w:val="24"/>
          <w:lang w:val="ru-RU"/>
        </w:rPr>
      </w:pPr>
      <w:r w:rsidRPr="003E6051">
        <w:rPr>
          <w:rFonts w:ascii="Times New Roman" w:hAnsi="Times New Roman" w:cs="Times New Roman"/>
          <w:b/>
          <w:sz w:val="24"/>
          <w:szCs w:val="24"/>
        </w:rPr>
        <w:t>IX</w:t>
      </w:r>
      <w:r w:rsidRPr="003E6051">
        <w:rPr>
          <w:rFonts w:ascii="Times New Roman" w:hAnsi="Times New Roman" w:cs="Times New Roman"/>
          <w:b/>
          <w:sz w:val="24"/>
          <w:szCs w:val="24"/>
          <w:lang w:val="ru-RU"/>
        </w:rPr>
        <w:t>. Порядок контроля за соблюдением абонентами показателей</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декларации, нормативов по объему сточных вод и нормативов</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состава сточных вод, требований к составу и свойствам</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сточных вод, установленных в целях предотвращения</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негативного воздействия на работу централизованной системы</w:t>
      </w:r>
    </w:p>
    <w:p w:rsidR="00836EE5"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водоотведения</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30. Нормативы по объему сточных вод и нормативы состава сточных вод устанавливаются в соответствии с законодательством Российской Федерации. Организация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по объему сточных вод и нормативов состава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 Сведения о нормативах по объему сточных вод, установленных для </w:t>
      </w:r>
      <w:r w:rsidRPr="003E6051">
        <w:rPr>
          <w:rFonts w:ascii="Times New Roman" w:hAnsi="Times New Roman" w:cs="Times New Roman"/>
          <w:sz w:val="24"/>
          <w:szCs w:val="24"/>
          <w:lang w:val="ru-RU"/>
        </w:rPr>
        <w:lastRenderedPageBreak/>
        <w:t xml:space="preserve">абонента, указываются по форме согласно </w:t>
      </w:r>
      <w:hyperlink w:anchor="P632" w:history="1">
        <w:r w:rsidRPr="003E6051">
          <w:rPr>
            <w:rFonts w:ascii="Times New Roman" w:hAnsi="Times New Roman" w:cs="Times New Roman"/>
            <w:sz w:val="24"/>
            <w:szCs w:val="24"/>
            <w:lang w:val="ru-RU"/>
          </w:rPr>
          <w:t xml:space="preserve">приложению № </w:t>
        </w:r>
      </w:hyperlink>
      <w:r w:rsidRPr="003E6051">
        <w:rPr>
          <w:rFonts w:ascii="Times New Roman" w:hAnsi="Times New Roman" w:cs="Times New Roman"/>
          <w:sz w:val="24"/>
          <w:szCs w:val="24"/>
          <w:lang w:val="ru-RU"/>
        </w:rPr>
        <w:t>6.</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31. Сведения о нормативах состава сточных вод и требованиях к составу и свойствам сточных вод, установленных для абонента в целях предотвращения негативного воздействия на работу централизованной системы водоотведения, указываются по форме согласно </w:t>
      </w:r>
      <w:hyperlink w:anchor="P687" w:history="1">
        <w:r w:rsidRPr="003E6051">
          <w:rPr>
            <w:rFonts w:ascii="Times New Roman" w:hAnsi="Times New Roman" w:cs="Times New Roman"/>
            <w:sz w:val="24"/>
            <w:szCs w:val="24"/>
            <w:lang w:val="ru-RU"/>
          </w:rPr>
          <w:t xml:space="preserve">приложению № </w:t>
        </w:r>
      </w:hyperlink>
      <w:r w:rsidRPr="003E6051">
        <w:rPr>
          <w:rFonts w:ascii="Times New Roman" w:hAnsi="Times New Roman" w:cs="Times New Roman"/>
          <w:sz w:val="24"/>
          <w:szCs w:val="24"/>
          <w:lang w:val="ru-RU"/>
        </w:rPr>
        <w:t>7.</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32. Контроль за соблюдением абонентом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нормативов по объему сточных вод и нормативов состава сточных вод, а также показателей декларации осуществляет организация водопроводно-канализационного хозяйства или по ее поручению иная организация, а также транзитная организация, осуществляющая транспортировку сточных вод абонента.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ходе осуществления контроля за соблюдением абонентом установленных ему нормативов по объему сточных вод организация водопроводно-канализационного хозяйства или по ее поручению иная организация ежемесячно определяет количество отведенных (принятых) сточных вод абонента сверх установленного ему норматива по объему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33. При наличии у абонента объектов, для которых не устанавливаются нормативы по объему сточных вод, контроль за соблюдением нормативов по объему сточных вод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по объему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34. При превышении абонентом установленных нормативов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w:t>
      </w:r>
      <w:hyperlink r:id="rId26" w:history="1">
        <w:r w:rsidRPr="003E6051">
          <w:rPr>
            <w:rFonts w:ascii="Times New Roman" w:hAnsi="Times New Roman" w:cs="Times New Roman"/>
            <w:sz w:val="24"/>
            <w:szCs w:val="24"/>
            <w:lang w:val="ru-RU"/>
          </w:rPr>
          <w:t>Основами ценообразования</w:t>
        </w:r>
      </w:hyperlink>
      <w:r w:rsidRPr="003E6051">
        <w:rPr>
          <w:rFonts w:ascii="Times New Roman" w:hAnsi="Times New Roman" w:cs="Times New Roman"/>
          <w:sz w:val="24"/>
          <w:szCs w:val="24"/>
          <w:lang w:val="ru-RU"/>
        </w:rPr>
        <w:t xml:space="preserve"> в сфере водоснабжения и водоотведения, утвержденными постановлением Правительства Российской Федерации от 13 мая 2013 г. № 406 "О государственном регулировании тарифов в сфере водоснабжения и водоотведения".</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3E6051" w:rsidRDefault="00836EE5" w:rsidP="00836EE5">
      <w:pPr>
        <w:pStyle w:val="ConsPlusNormal"/>
        <w:spacing w:line="240" w:lineRule="exact"/>
        <w:jc w:val="center"/>
        <w:outlineLvl w:val="0"/>
        <w:rPr>
          <w:rFonts w:ascii="Times New Roman" w:hAnsi="Times New Roman" w:cs="Times New Roman"/>
          <w:b/>
          <w:sz w:val="24"/>
          <w:szCs w:val="24"/>
          <w:lang w:val="ru-RU"/>
        </w:rPr>
      </w:pPr>
      <w:r w:rsidRPr="003E6051">
        <w:rPr>
          <w:rFonts w:ascii="Times New Roman" w:hAnsi="Times New Roman" w:cs="Times New Roman"/>
          <w:b/>
          <w:sz w:val="24"/>
          <w:szCs w:val="24"/>
        </w:rPr>
        <w:t>X</w:t>
      </w:r>
      <w:r w:rsidRPr="003E6051">
        <w:rPr>
          <w:rFonts w:ascii="Times New Roman" w:hAnsi="Times New Roman" w:cs="Times New Roman"/>
          <w:b/>
          <w:sz w:val="24"/>
          <w:szCs w:val="24"/>
          <w:lang w:val="ru-RU"/>
        </w:rPr>
        <w:t>. Порядок декларирования состава и свойств сточных</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вод (настоящий раздел включается в настоящий договор</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при условии его заключения с абонентом, который обязан</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подавать декларацию в соответствии с законодательством</w:t>
      </w:r>
    </w:p>
    <w:p w:rsidR="00836EE5"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Российской Федерации)</w:t>
      </w:r>
    </w:p>
    <w:p w:rsidR="00836EE5" w:rsidRDefault="00836EE5" w:rsidP="00836EE5">
      <w:pPr>
        <w:pStyle w:val="ConsPlusNormal"/>
        <w:spacing w:line="240" w:lineRule="exact"/>
        <w:jc w:val="center"/>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35. В целях обеспечения контроля состава и свойств сточных вод абонент подает в организацию водопроводно-канализационного хозяйства декларацию.</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36. Декларация разрабатывается абонентом и представляется в организацию водопроводно-канализационного хозяйства не позднее 6 месяцев со дня заключения абонентом с организацией водопроводно-канализационного хозяйства настоящего договора. Декларация на очередной год подается абонентом до 1 ноября предшествующего года.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37. К декларации прилагается заверенная абонентом схема внутриплощадочных канализационных сетей с указанием колодцев присоединения к централизованной системе водоотведения и канализационных колодцев, предназначенных для контроля состава и свойств сточных вод. При наличии нескольких канализационных выпусков в централизованную систему водоотведения в декларации указываются состав и свойства сточных вод по каждому из таких канализационных выпусков. Значения фактических концентраций и фактических свойств сточных вод в составе декларации определяются абонентом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38. Значения фактических концентраций и фактических свойств сточных вод в составе декларации определяются абонентом в интервале от минимального до максимального значения результатов анализов состава и свойств проб сточных вод, при этом в обязательном порядке: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а) учитываются результаты, полученные за 2 предшествующих года в ходе осуществления контроля состава и свойств сточных вод, проводимого организацией водопроводно-канализационного хозяйства в соответствии с </w:t>
      </w:r>
      <w:hyperlink r:id="rId27"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осуществления контроля состава и свойств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исключаются значения запрещенного сброса;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lastRenderedPageBreak/>
        <w:t>в) не подлежат указанию нулевые значения фактических концентраций или фактических свойств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39. Перечень загрязняющих веществ, для выявления которых выполняются определения состава и свойств сточных вод, определяется нормативами состава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bookmarkStart w:id="6" w:name="P221"/>
      <w:bookmarkEnd w:id="6"/>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40. Декларация прекращает действие в следующих случаях:</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а) выявление организацией водопроводно-канализационного хозяйства в ходе осуществления контроля состава и свойств сточных вод превышения абонентом нормативов состава сточных вод или требований, установленных в целях предотвращения негативного воздействия на работу объектов централизованной системы водоотведения, по веществам (показателям), не указанным абонентом в декларации;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выявление 2 раз в течение календарного года в контрольной пробе сточных вод, отобранной организацией, осуществляющей водоотведение, значения фактической концентрации загрязняющего вещества или фактического показателя свойств сточных вод абонента по одному и тому же показателю, превышающему в 2 раза и более значение фактической концентрации загрязняющего вещества или фактического показателя свойств сточных вод абонента, заявленное абонентом в декларации.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41. В течение 3 месяцев со дня оповещения абонента организацией, осуществляющей водоотведение, о наступлении хотя бы одного из событий, указанных в </w:t>
      </w:r>
      <w:hyperlink w:anchor="P221" w:history="1">
        <w:r w:rsidRPr="003E6051">
          <w:rPr>
            <w:rFonts w:ascii="Times New Roman" w:hAnsi="Times New Roman" w:cs="Times New Roman"/>
            <w:sz w:val="24"/>
            <w:szCs w:val="24"/>
            <w:lang w:val="ru-RU"/>
          </w:rPr>
          <w:t>пункте 40</w:t>
        </w:r>
      </w:hyperlink>
      <w:r w:rsidRPr="003E6051">
        <w:rPr>
          <w:rFonts w:ascii="Times New Roman" w:hAnsi="Times New Roman" w:cs="Times New Roman"/>
          <w:sz w:val="24"/>
          <w:szCs w:val="24"/>
          <w:lang w:val="ru-RU"/>
        </w:rPr>
        <w:t xml:space="preserve"> настоящего договора, абонент обязан внести соответствующие изменения в декларацию. В случае если соответствующие изменения в декларацию не были внесены,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событий.</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42. В случае если абонентом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(почтовое отправление, телеграмма, </w:t>
      </w:r>
      <w:proofErr w:type="spellStart"/>
      <w:r w:rsidRPr="003E6051">
        <w:rPr>
          <w:rFonts w:ascii="Times New Roman" w:hAnsi="Times New Roman" w:cs="Times New Roman"/>
          <w:sz w:val="24"/>
          <w:szCs w:val="24"/>
          <w:lang w:val="ru-RU"/>
        </w:rPr>
        <w:t>факсограмма</w:t>
      </w:r>
      <w:proofErr w:type="spellEnd"/>
      <w:r w:rsidRPr="003E6051">
        <w:rPr>
          <w:rFonts w:ascii="Times New Roman" w:hAnsi="Times New Roman" w:cs="Times New Roman"/>
          <w:sz w:val="24"/>
          <w:szCs w:val="24"/>
          <w:lang w:val="ru-RU"/>
        </w:rPr>
        <w:t>, телефонограмма, информационно-телекоммуникационная сеть "Интернет", иное), позволяющим подтвердить получение такой информации адресатом.</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3E6051" w:rsidRDefault="00836EE5" w:rsidP="00836EE5">
      <w:pPr>
        <w:pStyle w:val="ConsPlusNormal"/>
        <w:spacing w:line="240" w:lineRule="exact"/>
        <w:jc w:val="center"/>
        <w:outlineLvl w:val="0"/>
        <w:rPr>
          <w:rFonts w:ascii="Times New Roman" w:hAnsi="Times New Roman" w:cs="Times New Roman"/>
          <w:b/>
          <w:sz w:val="24"/>
          <w:szCs w:val="24"/>
          <w:lang w:val="ru-RU"/>
        </w:rPr>
      </w:pPr>
      <w:r w:rsidRPr="003E6051">
        <w:rPr>
          <w:rFonts w:ascii="Times New Roman" w:hAnsi="Times New Roman" w:cs="Times New Roman"/>
          <w:b/>
          <w:sz w:val="24"/>
          <w:szCs w:val="24"/>
        </w:rPr>
        <w:t>XI</w:t>
      </w:r>
      <w:r w:rsidRPr="003E6051">
        <w:rPr>
          <w:rFonts w:ascii="Times New Roman" w:hAnsi="Times New Roman" w:cs="Times New Roman"/>
          <w:b/>
          <w:sz w:val="24"/>
          <w:szCs w:val="24"/>
          <w:lang w:val="ru-RU"/>
        </w:rPr>
        <w:t>. Условия временного прекращения или ограничения</w:t>
      </w:r>
    </w:p>
    <w:p w:rsidR="00836EE5"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холодного водоснабжения и приема сточных вод</w:t>
      </w:r>
    </w:p>
    <w:p w:rsidR="00836EE5" w:rsidRDefault="00836EE5" w:rsidP="00836EE5">
      <w:pPr>
        <w:pStyle w:val="ConsPlusNormal"/>
        <w:spacing w:line="240" w:lineRule="exact"/>
        <w:jc w:val="center"/>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43. Организация водопроводно-канализационного хозяйства вправе осуществить временное прекращение или ограничение холодного водоснабжения и приема сточных вод абонента только в случаях, установленных Федеральным </w:t>
      </w:r>
      <w:hyperlink r:id="rId28" w:history="1">
        <w:r w:rsidRPr="003E6051">
          <w:rPr>
            <w:rFonts w:ascii="Times New Roman" w:hAnsi="Times New Roman" w:cs="Times New Roman"/>
            <w:sz w:val="24"/>
            <w:szCs w:val="24"/>
            <w:lang w:val="ru-RU"/>
          </w:rPr>
          <w:t>законом</w:t>
        </w:r>
      </w:hyperlink>
      <w:r w:rsidRPr="003E6051">
        <w:rPr>
          <w:rFonts w:ascii="Times New Roman" w:hAnsi="Times New Roman" w:cs="Times New Roman"/>
          <w:sz w:val="24"/>
          <w:szCs w:val="24"/>
          <w:lang w:val="ru-RU"/>
        </w:rPr>
        <w:t xml:space="preserve"> "О водоснабжении и водоотведении", при условии соблюдения порядка временного прекращения или ограничения холодного водоснабжения и водоотведения, установленного </w:t>
      </w:r>
      <w:hyperlink r:id="rId29"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холодного водоснабжения и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44. Организация водопроводно-канализационного хозяйства в течение 24 часов с момента временного прекращения или ограничения холодного водоснабжения и приема сточных вод абонента уведомляет о таком прекращении или ограничении: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а) абонента;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орган местного самоуправления;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г)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д) лиц, с которыми у организации водопроводно-канализационного хозяйства заключены договоры по транспортировке холодной воды и (или) договоры по транспортировке сточных вод, если временное прекращение или ограничение холодного водоснабжения и (или) приема сточных вод абонента приведет к временному прекращению или ограничению транспортировки холодной воды и (или) сточных вод.</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45. Уведомление организации водопроводно-канализационного хозяйства о временном прекращении или ограничении холодного водоснабжения и приема сточных вод абонента, а также уведомление о снятии такого прекращения или ограничения и возобновлении холодного водоснабжения и приема сточных вод абонента направляются соответствующим лицам любым </w:t>
      </w:r>
      <w:r w:rsidRPr="003E6051">
        <w:rPr>
          <w:rFonts w:ascii="Times New Roman" w:hAnsi="Times New Roman" w:cs="Times New Roman"/>
          <w:sz w:val="24"/>
          <w:szCs w:val="24"/>
          <w:lang w:val="ru-RU"/>
        </w:rPr>
        <w:lastRenderedPageBreak/>
        <w:t xml:space="preserve">доступным способом (почтовое отправление, телеграмма, </w:t>
      </w:r>
      <w:proofErr w:type="spellStart"/>
      <w:r w:rsidRPr="003E6051">
        <w:rPr>
          <w:rFonts w:ascii="Times New Roman" w:hAnsi="Times New Roman" w:cs="Times New Roman"/>
          <w:sz w:val="24"/>
          <w:szCs w:val="24"/>
          <w:lang w:val="ru-RU"/>
        </w:rPr>
        <w:t>факсограмма</w:t>
      </w:r>
      <w:proofErr w:type="spellEnd"/>
      <w:r w:rsidRPr="003E6051">
        <w:rPr>
          <w:rFonts w:ascii="Times New Roman" w:hAnsi="Times New Roman" w:cs="Times New Roman"/>
          <w:sz w:val="24"/>
          <w:szCs w:val="24"/>
          <w:lang w:val="ru-RU"/>
        </w:rPr>
        <w:t>, телефонограмма, информационно-телекоммуникационная сеть "Интернет", иное), позволяющим подтвердить получение такого уведомления адресатом.</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3E6051" w:rsidRDefault="00836EE5" w:rsidP="00836EE5">
      <w:pPr>
        <w:pStyle w:val="ConsPlusNormal"/>
        <w:spacing w:line="240" w:lineRule="exact"/>
        <w:jc w:val="center"/>
        <w:outlineLvl w:val="0"/>
        <w:rPr>
          <w:rFonts w:ascii="Times New Roman" w:hAnsi="Times New Roman" w:cs="Times New Roman"/>
          <w:b/>
          <w:sz w:val="24"/>
          <w:szCs w:val="24"/>
          <w:lang w:val="ru-RU"/>
        </w:rPr>
      </w:pPr>
      <w:bookmarkStart w:id="7" w:name="P239"/>
      <w:bookmarkEnd w:id="7"/>
      <w:r w:rsidRPr="003E6051">
        <w:rPr>
          <w:rFonts w:ascii="Times New Roman" w:hAnsi="Times New Roman" w:cs="Times New Roman"/>
          <w:b/>
          <w:sz w:val="24"/>
          <w:szCs w:val="24"/>
        </w:rPr>
        <w:t>XII</w:t>
      </w:r>
      <w:r w:rsidRPr="003E6051">
        <w:rPr>
          <w:rFonts w:ascii="Times New Roman" w:hAnsi="Times New Roman" w:cs="Times New Roman"/>
          <w:b/>
          <w:sz w:val="24"/>
          <w:szCs w:val="24"/>
          <w:lang w:val="ru-RU"/>
        </w:rPr>
        <w:t>. Порядок уведомления организации</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водопроводно-канализационного хозяйства о переходе прав</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на объекты, в отношении которых осуществляется</w:t>
      </w:r>
    </w:p>
    <w:p w:rsidR="00836EE5"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водоснабжение и водоотведение</w:t>
      </w:r>
    </w:p>
    <w:p w:rsidR="00836EE5" w:rsidRDefault="00836EE5" w:rsidP="00836EE5">
      <w:pPr>
        <w:pStyle w:val="ConsPlusNormal"/>
        <w:spacing w:line="240" w:lineRule="exact"/>
        <w:jc w:val="center"/>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46. В случае перехода прав на объекты, в отношении которых осуществляется водоснабжение и водоотведение в соответствии с настоящим договором, прав на объекты, устройства и сооружения, предназначенные для подключения (технологического присоединения) к централизованным системам холодного водоснабжения и (или)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рабочих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 документов, являющихся основанием перехода прав, и вида переданного права с приложением заверенных надлежащим образом копий документов, являющихся основанием перехода прав.</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Такое уведомление направляется любым доступным способом, позволяющим подтвердить получение уведомления адресатом.</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47. Уведомление считается полученным организацией водопроводно-канализационного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 либо иной даты в соответствии с выбранным способом направления.</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D34465" w:rsidRDefault="00836EE5" w:rsidP="00836EE5">
      <w:pPr>
        <w:pStyle w:val="ConsPlusNormal"/>
        <w:spacing w:line="240" w:lineRule="exact"/>
        <w:jc w:val="center"/>
        <w:outlineLvl w:val="0"/>
        <w:rPr>
          <w:rFonts w:ascii="Times New Roman" w:hAnsi="Times New Roman" w:cs="Times New Roman"/>
          <w:b/>
          <w:sz w:val="24"/>
          <w:szCs w:val="24"/>
          <w:lang w:val="ru-RU"/>
        </w:rPr>
      </w:pPr>
      <w:r w:rsidRPr="00D34465">
        <w:rPr>
          <w:rFonts w:ascii="Times New Roman" w:hAnsi="Times New Roman" w:cs="Times New Roman"/>
          <w:b/>
          <w:sz w:val="24"/>
          <w:szCs w:val="24"/>
        </w:rPr>
        <w:t>XIII</w:t>
      </w:r>
      <w:r w:rsidRPr="00D34465">
        <w:rPr>
          <w:rFonts w:ascii="Times New Roman" w:hAnsi="Times New Roman" w:cs="Times New Roman"/>
          <w:b/>
          <w:sz w:val="24"/>
          <w:szCs w:val="24"/>
          <w:lang w:val="ru-RU"/>
        </w:rPr>
        <w:t>. Условия водоснабжения и (или) водоотведения</w:t>
      </w:r>
    </w:p>
    <w:p w:rsidR="00836EE5" w:rsidRPr="00D34465" w:rsidRDefault="00836EE5" w:rsidP="00836EE5">
      <w:pPr>
        <w:pStyle w:val="ConsPlusNormal"/>
        <w:spacing w:line="240" w:lineRule="exact"/>
        <w:jc w:val="center"/>
        <w:rPr>
          <w:rFonts w:ascii="Times New Roman" w:hAnsi="Times New Roman" w:cs="Times New Roman"/>
          <w:b/>
          <w:sz w:val="24"/>
          <w:szCs w:val="24"/>
          <w:lang w:val="ru-RU"/>
        </w:rPr>
      </w:pPr>
      <w:r w:rsidRPr="00D34465">
        <w:rPr>
          <w:rFonts w:ascii="Times New Roman" w:hAnsi="Times New Roman" w:cs="Times New Roman"/>
          <w:b/>
          <w:sz w:val="24"/>
          <w:szCs w:val="24"/>
          <w:lang w:val="ru-RU"/>
        </w:rPr>
        <w:t>иных лиц, объекты которых подключены к водопроводным</w:t>
      </w:r>
    </w:p>
    <w:p w:rsidR="00836EE5" w:rsidRDefault="00836EE5" w:rsidP="00836EE5">
      <w:pPr>
        <w:pStyle w:val="ConsPlusNormal"/>
        <w:spacing w:line="240" w:lineRule="exact"/>
        <w:jc w:val="center"/>
        <w:rPr>
          <w:rFonts w:ascii="Times New Roman" w:hAnsi="Times New Roman" w:cs="Times New Roman"/>
          <w:b/>
          <w:sz w:val="24"/>
          <w:szCs w:val="24"/>
          <w:lang w:val="ru-RU"/>
        </w:rPr>
      </w:pPr>
      <w:r w:rsidRPr="00D34465">
        <w:rPr>
          <w:rFonts w:ascii="Times New Roman" w:hAnsi="Times New Roman" w:cs="Times New Roman"/>
          <w:b/>
          <w:sz w:val="24"/>
          <w:szCs w:val="24"/>
          <w:lang w:val="ru-RU"/>
        </w:rPr>
        <w:t>и (или) канализационным сетям, принадлежащим абоненту</w:t>
      </w:r>
    </w:p>
    <w:p w:rsidR="00836EE5" w:rsidRDefault="00836EE5" w:rsidP="00836EE5">
      <w:pPr>
        <w:pStyle w:val="ConsPlusNormal"/>
        <w:spacing w:line="240" w:lineRule="exact"/>
        <w:jc w:val="center"/>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48. Абонент представляет организации водопроводно-канализационного хозяйства сведения о лицах, объекты которых подключены к водопроводным и (или) канализационным сетям, принадлежащим абоненту.</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49. Сведения об иных абонентах, объекты которых подключены к водопроводным и (или) канализационным сетям, принадлежащим абоненту, представляются в письменном виде с указанием наименования лиц, срока подключения, места и схемы подключения, разрешаемого отбора объема холодной воды и режима подачи воды, наличия узла учета воды и сточных вод, мест отбора проб воды и сточных вод. Организация водопроводно-канализационного хозяйства вправе запросить у абонента иные необходимые сведения и документы.</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50. Организация водопроводно-канализационного хозяйства осуществляет водоснабжение лиц, объекты которых подключены к водопроводным сетям абонента, при условии, что такие лица заключили договор о водоснабжении с организацией водопроводно-канализационного хозяйства.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51. Организация водопроводно-канализационного хозяйства осуществляет отведение (прием) сточных вод физических и юридических лиц, объекты которых подключены к канализационным сетям абонента, при условии, что такие лица заключили договор водоотведения с организацией водопроводно-канализационного хозяйства.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52. Организация водопроводно-канализационного хозяйства не несет ответственности за нарушения условий настоящего договора, допущенные в отношении лиц, объекты которых подключены к водопроводным сетям абонента и которые не имеют договора холодного водоснабжения и (или) единого договора холодного водоснабжения и водоотведения с организацией водопроводно-канализационного хозяйства.</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53. Абонент в полном объеме несет ответственность за нарушения условий настоящего договора, произошедшие по вине лиц, объекты которых подключены к канализационным сетям абонента и которые не имеют договора водоотведения и (или) единого договора холодного водоснабжения и водоотведения с организацией водопров</w:t>
      </w:r>
      <w:r>
        <w:rPr>
          <w:rFonts w:ascii="Times New Roman" w:hAnsi="Times New Roman" w:cs="Times New Roman"/>
          <w:sz w:val="24"/>
          <w:szCs w:val="24"/>
          <w:lang w:val="ru-RU"/>
        </w:rPr>
        <w:t>одно-канализационного хозяйства</w:t>
      </w:r>
    </w:p>
    <w:p w:rsidR="00836EE5" w:rsidRPr="003E6051" w:rsidRDefault="00836EE5" w:rsidP="00836EE5">
      <w:pPr>
        <w:pStyle w:val="ConsPlusNormal"/>
        <w:ind w:firstLine="540"/>
        <w:jc w:val="both"/>
        <w:rPr>
          <w:rFonts w:ascii="Times New Roman" w:hAnsi="Times New Roman" w:cs="Times New Roman"/>
          <w:sz w:val="24"/>
          <w:szCs w:val="24"/>
          <w:lang w:val="ru-RU"/>
        </w:rPr>
      </w:pPr>
    </w:p>
    <w:p w:rsidR="00836EE5" w:rsidRDefault="00836EE5" w:rsidP="00836EE5">
      <w:pPr>
        <w:pStyle w:val="ConsPlusNormal"/>
        <w:jc w:val="center"/>
        <w:outlineLvl w:val="0"/>
        <w:rPr>
          <w:rFonts w:ascii="Times New Roman" w:hAnsi="Times New Roman" w:cs="Times New Roman"/>
          <w:b/>
          <w:sz w:val="24"/>
          <w:szCs w:val="24"/>
          <w:lang w:val="ru-RU"/>
        </w:rPr>
      </w:pPr>
      <w:r w:rsidRPr="00D34465">
        <w:rPr>
          <w:rFonts w:ascii="Times New Roman" w:hAnsi="Times New Roman" w:cs="Times New Roman"/>
          <w:b/>
          <w:sz w:val="24"/>
          <w:szCs w:val="24"/>
        </w:rPr>
        <w:t>XIV</w:t>
      </w:r>
      <w:r w:rsidRPr="00D34465">
        <w:rPr>
          <w:rFonts w:ascii="Times New Roman" w:hAnsi="Times New Roman" w:cs="Times New Roman"/>
          <w:b/>
          <w:sz w:val="24"/>
          <w:szCs w:val="24"/>
          <w:lang w:val="ru-RU"/>
        </w:rPr>
        <w:t>. Порядок урегулирования споров и разногласий</w:t>
      </w:r>
    </w:p>
    <w:p w:rsidR="00836EE5" w:rsidRDefault="00836EE5" w:rsidP="00836EE5">
      <w:pPr>
        <w:pStyle w:val="ConsPlusNormal"/>
        <w:jc w:val="center"/>
        <w:outlineLvl w:val="0"/>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54. 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55. Претензия направляется по адресу стороны, указанному в реквизитах договора, и должна содержать:</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а) сведения о заявителе (наименование, местонахождение, адрес);</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содержание спора или разногласий;</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сведения об объекте (объектах), в отношении которого возникли спор или разногласия (полное наименование, местонахождение, правомочие на объект (объекты), которым обладает сторона, направившая претензию);</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г) другие сведения по усмотрению стороны.</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56. Сторона, получившая претензию, в течение 10 рабочих дней со дня ее поступления обязана рассмотреть претензию и дать ответ.</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57. Стороны составляют акт об урегулировании спора (разногласий).</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58. В случае </w:t>
      </w:r>
      <w:proofErr w:type="spellStart"/>
      <w:r w:rsidRPr="003E6051">
        <w:rPr>
          <w:rFonts w:ascii="Times New Roman" w:hAnsi="Times New Roman" w:cs="Times New Roman"/>
          <w:sz w:val="24"/>
          <w:szCs w:val="24"/>
          <w:lang w:val="ru-RU"/>
        </w:rPr>
        <w:t>недостижения</w:t>
      </w:r>
      <w:proofErr w:type="spellEnd"/>
      <w:r w:rsidRPr="003E6051">
        <w:rPr>
          <w:rFonts w:ascii="Times New Roman" w:hAnsi="Times New Roman" w:cs="Times New Roman"/>
          <w:sz w:val="24"/>
          <w:szCs w:val="24"/>
          <w:lang w:val="ru-RU"/>
        </w:rPr>
        <w:t xml:space="preserve"> сторонами соглашения спор или разногласия, возникшие в связи с исполнением настоящего договора, подлежат урегулированию в суде по месту нахождения организации ВКХ в порядке, установленном законод</w:t>
      </w:r>
      <w:r>
        <w:rPr>
          <w:rFonts w:ascii="Times New Roman" w:hAnsi="Times New Roman" w:cs="Times New Roman"/>
          <w:sz w:val="24"/>
          <w:szCs w:val="24"/>
          <w:lang w:val="ru-RU"/>
        </w:rPr>
        <w:t>ательством Российской Федерации</w:t>
      </w:r>
    </w:p>
    <w:p w:rsidR="00836EE5" w:rsidRPr="00150634" w:rsidRDefault="00836EE5" w:rsidP="00836EE5">
      <w:pPr>
        <w:pStyle w:val="ConsPlusNormal"/>
        <w:jc w:val="center"/>
        <w:outlineLvl w:val="0"/>
        <w:rPr>
          <w:rFonts w:ascii="Times New Roman" w:hAnsi="Times New Roman" w:cs="Times New Roman"/>
          <w:b/>
          <w:sz w:val="24"/>
          <w:szCs w:val="24"/>
          <w:lang w:val="ru-RU"/>
        </w:rPr>
      </w:pPr>
    </w:p>
    <w:p w:rsidR="00836EE5" w:rsidRDefault="00836EE5" w:rsidP="00836EE5">
      <w:pPr>
        <w:pStyle w:val="ConsPlusNormal"/>
        <w:jc w:val="center"/>
        <w:outlineLvl w:val="0"/>
        <w:rPr>
          <w:rFonts w:ascii="Times New Roman" w:hAnsi="Times New Roman" w:cs="Times New Roman"/>
          <w:b/>
          <w:sz w:val="24"/>
          <w:szCs w:val="24"/>
          <w:lang w:val="ru-RU"/>
        </w:rPr>
      </w:pPr>
      <w:r w:rsidRPr="00D34465">
        <w:rPr>
          <w:rFonts w:ascii="Times New Roman" w:hAnsi="Times New Roman" w:cs="Times New Roman"/>
          <w:b/>
          <w:sz w:val="24"/>
          <w:szCs w:val="24"/>
        </w:rPr>
        <w:t>XV</w:t>
      </w:r>
      <w:r w:rsidRPr="00D34465">
        <w:rPr>
          <w:rFonts w:ascii="Times New Roman" w:hAnsi="Times New Roman" w:cs="Times New Roman"/>
          <w:b/>
          <w:sz w:val="24"/>
          <w:szCs w:val="24"/>
          <w:lang w:val="ru-RU"/>
        </w:rPr>
        <w:t>. Ответственность сторон</w:t>
      </w:r>
    </w:p>
    <w:p w:rsidR="00836EE5" w:rsidRDefault="00836EE5" w:rsidP="00836EE5">
      <w:pPr>
        <w:pStyle w:val="ConsPlusNormal"/>
        <w:jc w:val="center"/>
        <w:outlineLvl w:val="0"/>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59.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60. В случае нарушения организацией водопроводно-канализационного хозяйства требований к качеству питьевой воды, режима подачи холодной воды и (или) уровня давления холодной воды абонент вправе потребовать пропорционального снижения размера оплаты по настоящему договору в соответствующем расчетном периоде.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договору в соответствующем расчетном периоде.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Ответственность организации водопроводно-канализационного хозяйства за качество подаваемой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разграничения балансовой принадлежности и эксплуатационной ответственности, приведенным в </w:t>
      </w:r>
      <w:hyperlink w:anchor="P337" w:history="1">
        <w:r w:rsidRPr="003E6051">
          <w:rPr>
            <w:rFonts w:ascii="Times New Roman" w:hAnsi="Times New Roman" w:cs="Times New Roman"/>
            <w:sz w:val="24"/>
            <w:szCs w:val="24"/>
            <w:lang w:val="ru-RU"/>
          </w:rPr>
          <w:t>приложении № 1</w:t>
        </w:r>
      </w:hyperlink>
      <w:r w:rsidRPr="003E6051">
        <w:rPr>
          <w:rFonts w:ascii="Times New Roman" w:hAnsi="Times New Roman" w:cs="Times New Roman"/>
          <w:sz w:val="24"/>
          <w:szCs w:val="24"/>
          <w:lang w:val="ru-RU"/>
        </w:rPr>
        <w:t xml:space="preserve"> к настоящему договору.</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61. В случае неисполнения либо ненадлежащего исполнения абонентом обязательств по оплате настоящего договора организация водопроводно-канализационного хозяйства вправе потребовать от абонента уплаты пени в размере одной сто</w:t>
      </w:r>
      <w:r>
        <w:rPr>
          <w:rFonts w:ascii="Times New Roman" w:hAnsi="Times New Roman" w:cs="Times New Roman"/>
          <w:sz w:val="24"/>
          <w:szCs w:val="24"/>
          <w:lang w:val="ru-RU"/>
        </w:rPr>
        <w:t xml:space="preserve"> </w:t>
      </w:r>
      <w:r w:rsidRPr="003E6051">
        <w:rPr>
          <w:rFonts w:ascii="Times New Roman" w:hAnsi="Times New Roman" w:cs="Times New Roman"/>
          <w:sz w:val="24"/>
          <w:szCs w:val="24"/>
          <w:lang w:val="ru-RU"/>
        </w:rPr>
        <w:t xml:space="preserve">тридцатой </w:t>
      </w:r>
      <w:r w:rsidR="006F1687">
        <w:rPr>
          <w:rFonts w:ascii="Times New Roman" w:hAnsi="Times New Roman" w:cs="Times New Roman"/>
          <w:sz w:val="24"/>
          <w:szCs w:val="24"/>
          <w:lang w:val="ru-RU"/>
        </w:rPr>
        <w:t>ключевой ставки</w:t>
      </w:r>
      <w:r w:rsidRPr="003E6051">
        <w:rPr>
          <w:rFonts w:ascii="Times New Roman" w:hAnsi="Times New Roman" w:cs="Times New Roman"/>
          <w:sz w:val="24"/>
          <w:szCs w:val="24"/>
          <w:lang w:val="ru-RU"/>
        </w:rPr>
        <w:t xml:space="preserve">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61(1). В случае неисполнения либо ненадлежащего исполнения абонентом обязанности по обеспечению доступа организации водопроводно-канализационного хозяйства к водопроводным и (или) канализационным сетям и устройствам на них для проведения работ абонент несет обязанность по возмещению причиненных в результате этого организации водопроводно-канализационного хозяйства, другим абонентам, транзитным организа</w:t>
      </w:r>
      <w:r>
        <w:rPr>
          <w:rFonts w:ascii="Times New Roman" w:hAnsi="Times New Roman" w:cs="Times New Roman"/>
          <w:sz w:val="24"/>
          <w:szCs w:val="24"/>
          <w:lang w:val="ru-RU"/>
        </w:rPr>
        <w:t>циям и (или) иным лицам убытков.</w:t>
      </w:r>
    </w:p>
    <w:p w:rsidR="00836EE5" w:rsidRPr="003E6051" w:rsidRDefault="00836EE5" w:rsidP="00836EE5">
      <w:pPr>
        <w:pStyle w:val="ConsPlusNormal"/>
        <w:ind w:firstLine="540"/>
        <w:jc w:val="both"/>
        <w:rPr>
          <w:rFonts w:ascii="Times New Roman" w:hAnsi="Times New Roman" w:cs="Times New Roman"/>
          <w:sz w:val="24"/>
          <w:szCs w:val="24"/>
          <w:lang w:val="ru-RU"/>
        </w:rPr>
      </w:pPr>
    </w:p>
    <w:p w:rsidR="00836EE5" w:rsidRDefault="00836EE5" w:rsidP="00836EE5">
      <w:pPr>
        <w:pStyle w:val="ConsPlusNormal"/>
        <w:jc w:val="center"/>
        <w:outlineLvl w:val="0"/>
        <w:rPr>
          <w:rFonts w:ascii="Times New Roman" w:hAnsi="Times New Roman" w:cs="Times New Roman"/>
          <w:b/>
          <w:sz w:val="24"/>
          <w:szCs w:val="24"/>
          <w:lang w:val="ru-RU"/>
        </w:rPr>
      </w:pPr>
      <w:r w:rsidRPr="00D34465">
        <w:rPr>
          <w:rFonts w:ascii="Times New Roman" w:hAnsi="Times New Roman" w:cs="Times New Roman"/>
          <w:b/>
          <w:sz w:val="24"/>
          <w:szCs w:val="24"/>
        </w:rPr>
        <w:t>XVI</w:t>
      </w:r>
      <w:r w:rsidRPr="00D34465">
        <w:rPr>
          <w:rFonts w:ascii="Times New Roman" w:hAnsi="Times New Roman" w:cs="Times New Roman"/>
          <w:b/>
          <w:sz w:val="24"/>
          <w:szCs w:val="24"/>
          <w:lang w:val="ru-RU"/>
        </w:rPr>
        <w:t>. Обстоятельства непреодолимой силы</w:t>
      </w:r>
    </w:p>
    <w:p w:rsidR="00836EE5" w:rsidRDefault="00836EE5" w:rsidP="00836EE5">
      <w:pPr>
        <w:pStyle w:val="ConsPlusNormal"/>
        <w:jc w:val="center"/>
        <w:outlineLvl w:val="0"/>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62. Стороны освобождаются от ответственности за неисполнение либо ненадлежащее исполнение обязательств по настоящему договору, если оно явилось следствием обстоятельств непреодолимой силы и</w:t>
      </w:r>
      <w:r>
        <w:rPr>
          <w:rFonts w:ascii="Times New Roman" w:hAnsi="Times New Roman" w:cs="Times New Roman"/>
          <w:sz w:val="24"/>
          <w:szCs w:val="24"/>
          <w:lang w:val="ru-RU"/>
        </w:rPr>
        <w:t>,</w:t>
      </w:r>
      <w:r w:rsidRPr="003E6051">
        <w:rPr>
          <w:rFonts w:ascii="Times New Roman" w:hAnsi="Times New Roman" w:cs="Times New Roman"/>
          <w:sz w:val="24"/>
          <w:szCs w:val="24"/>
          <w:lang w:val="ru-RU"/>
        </w:rPr>
        <w:t xml:space="preserve"> если эти обстоятельства повлияли на исполнение настоящего договора.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63. Сторона, подвергшаяся действию обстоятельств непреодолимой силы, обязана без </w:t>
      </w:r>
      <w:r w:rsidRPr="003E6051">
        <w:rPr>
          <w:rFonts w:ascii="Times New Roman" w:hAnsi="Times New Roman" w:cs="Times New Roman"/>
          <w:sz w:val="24"/>
          <w:szCs w:val="24"/>
          <w:lang w:val="ru-RU"/>
        </w:rPr>
        <w:lastRenderedPageBreak/>
        <w:t xml:space="preserve">промедления (не позднее 24 часов) уведомить другую сторону любым доступным способом (почтовое отправление, телеграмма, </w:t>
      </w:r>
      <w:proofErr w:type="spellStart"/>
      <w:r w:rsidRPr="003E6051">
        <w:rPr>
          <w:rFonts w:ascii="Times New Roman" w:hAnsi="Times New Roman" w:cs="Times New Roman"/>
          <w:sz w:val="24"/>
          <w:szCs w:val="24"/>
          <w:lang w:val="ru-RU"/>
        </w:rPr>
        <w:t>факсограмма</w:t>
      </w:r>
      <w:proofErr w:type="spellEnd"/>
      <w:r w:rsidRPr="003E6051">
        <w:rPr>
          <w:rFonts w:ascii="Times New Roman" w:hAnsi="Times New Roman" w:cs="Times New Roman"/>
          <w:sz w:val="24"/>
          <w:szCs w:val="24"/>
          <w:lang w:val="ru-RU"/>
        </w:rPr>
        <w:t>, телефонограмма, информационно-телекоммуникационная сеть "Интернет", иное), позволяющим подтвердить получение такого уведомления адресатом, о наступлении и характере указанных обстоятельств, а также об их прекращении.</w:t>
      </w:r>
    </w:p>
    <w:p w:rsidR="00836EE5" w:rsidRPr="003E6051" w:rsidRDefault="00836EE5" w:rsidP="00836EE5">
      <w:pPr>
        <w:pStyle w:val="ConsPlusNormal"/>
        <w:ind w:firstLine="540"/>
        <w:jc w:val="both"/>
        <w:rPr>
          <w:rFonts w:ascii="Times New Roman" w:hAnsi="Times New Roman" w:cs="Times New Roman"/>
          <w:sz w:val="24"/>
          <w:szCs w:val="24"/>
          <w:lang w:val="ru-RU"/>
        </w:rPr>
      </w:pPr>
    </w:p>
    <w:p w:rsidR="00836EE5" w:rsidRDefault="00836EE5" w:rsidP="00836EE5">
      <w:pPr>
        <w:pStyle w:val="ConsPlusNormal"/>
        <w:jc w:val="center"/>
        <w:outlineLvl w:val="0"/>
        <w:rPr>
          <w:rFonts w:ascii="Times New Roman" w:hAnsi="Times New Roman" w:cs="Times New Roman"/>
          <w:b/>
          <w:sz w:val="24"/>
          <w:szCs w:val="24"/>
          <w:lang w:val="ru-RU"/>
        </w:rPr>
      </w:pPr>
      <w:r w:rsidRPr="00D34465">
        <w:rPr>
          <w:rFonts w:ascii="Times New Roman" w:hAnsi="Times New Roman" w:cs="Times New Roman"/>
          <w:b/>
          <w:sz w:val="24"/>
          <w:szCs w:val="24"/>
        </w:rPr>
        <w:t>XVII</w:t>
      </w:r>
      <w:r w:rsidRPr="00D34465">
        <w:rPr>
          <w:rFonts w:ascii="Times New Roman" w:hAnsi="Times New Roman" w:cs="Times New Roman"/>
          <w:b/>
          <w:sz w:val="24"/>
          <w:szCs w:val="24"/>
          <w:lang w:val="ru-RU"/>
        </w:rPr>
        <w:t>. Действие договора</w:t>
      </w:r>
    </w:p>
    <w:p w:rsidR="00836EE5" w:rsidRDefault="00836EE5" w:rsidP="00836EE5">
      <w:pPr>
        <w:pStyle w:val="ConsPlusNormal"/>
        <w:jc w:val="center"/>
        <w:outlineLvl w:val="0"/>
        <w:rPr>
          <w:rFonts w:ascii="Times New Roman" w:hAnsi="Times New Roman" w:cs="Times New Roman"/>
          <w:b/>
          <w:sz w:val="24"/>
          <w:szCs w:val="24"/>
          <w:lang w:val="ru-RU"/>
        </w:rPr>
      </w:pPr>
    </w:p>
    <w:p w:rsidR="00836EE5" w:rsidRPr="0019748C" w:rsidRDefault="00836EE5" w:rsidP="00836EE5">
      <w:pPr>
        <w:pStyle w:val="ConsPlusNonformat"/>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    64. </w:t>
      </w:r>
      <w:r w:rsidR="005D32B3" w:rsidRPr="0019748C">
        <w:rPr>
          <w:rFonts w:ascii="Times New Roman" w:hAnsi="Times New Roman" w:cs="Times New Roman"/>
          <w:sz w:val="24"/>
          <w:szCs w:val="24"/>
          <w:lang w:val="ru-RU"/>
        </w:rPr>
        <w:t>Настоящий договор вступает в силу с момента подписания сторонами, распространяется на правоотношен</w:t>
      </w:r>
      <w:r w:rsidR="00BA5E83" w:rsidRPr="0019748C">
        <w:rPr>
          <w:rFonts w:ascii="Times New Roman" w:hAnsi="Times New Roman" w:cs="Times New Roman"/>
          <w:sz w:val="24"/>
          <w:szCs w:val="24"/>
          <w:lang w:val="ru-RU"/>
        </w:rPr>
        <w:t xml:space="preserve">ия, возникшие между сторонами </w:t>
      </w:r>
      <w:r w:rsidR="00BB62F9">
        <w:rPr>
          <w:rFonts w:ascii="Times New Roman" w:hAnsi="Times New Roman" w:cs="Times New Roman"/>
          <w:sz w:val="24"/>
          <w:szCs w:val="24"/>
          <w:lang w:val="ru-RU"/>
        </w:rPr>
        <w:t>«____»</w:t>
      </w:r>
      <w:r w:rsidR="00992328">
        <w:rPr>
          <w:rFonts w:ascii="Times New Roman" w:hAnsi="Times New Roman" w:cs="Times New Roman"/>
          <w:sz w:val="24"/>
          <w:szCs w:val="24"/>
          <w:lang w:val="ru-RU"/>
        </w:rPr>
        <w:t xml:space="preserve"> </w:t>
      </w:r>
      <w:r w:rsidR="00BB62F9">
        <w:rPr>
          <w:rFonts w:ascii="Times New Roman" w:hAnsi="Times New Roman" w:cs="Times New Roman"/>
          <w:sz w:val="24"/>
          <w:szCs w:val="24"/>
          <w:lang w:val="ru-RU"/>
        </w:rPr>
        <w:t>________ 20___</w:t>
      </w:r>
      <w:r w:rsidR="005D32B3" w:rsidRPr="0019748C">
        <w:rPr>
          <w:rFonts w:ascii="Times New Roman" w:hAnsi="Times New Roman" w:cs="Times New Roman"/>
          <w:sz w:val="24"/>
          <w:szCs w:val="24"/>
          <w:lang w:val="ru-RU"/>
        </w:rPr>
        <w:t xml:space="preserve"> года</w:t>
      </w:r>
      <w:r w:rsidRPr="0019748C">
        <w:rPr>
          <w:rFonts w:ascii="Times New Roman" w:hAnsi="Times New Roman" w:cs="Times New Roman"/>
          <w:sz w:val="24"/>
          <w:szCs w:val="24"/>
          <w:lang w:val="ru-RU"/>
        </w:rPr>
        <w:t xml:space="preserve">. </w:t>
      </w:r>
    </w:p>
    <w:p w:rsidR="00836EE5" w:rsidRPr="003E6051" w:rsidRDefault="00836EE5" w:rsidP="00836EE5">
      <w:pPr>
        <w:pStyle w:val="ConsPlusNonformat"/>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    65. Настоящий договор зак</w:t>
      </w:r>
      <w:r w:rsidR="00165213">
        <w:rPr>
          <w:rFonts w:ascii="Times New Roman" w:hAnsi="Times New Roman" w:cs="Times New Roman"/>
          <w:sz w:val="24"/>
          <w:szCs w:val="24"/>
          <w:lang w:val="ru-RU"/>
        </w:rPr>
        <w:t xml:space="preserve">лючен на срок по </w:t>
      </w:r>
      <w:r w:rsidR="00BB62F9">
        <w:rPr>
          <w:rFonts w:ascii="Times New Roman" w:hAnsi="Times New Roman" w:cs="Times New Roman"/>
          <w:sz w:val="24"/>
          <w:szCs w:val="24"/>
          <w:lang w:val="ru-RU"/>
        </w:rPr>
        <w:t>«____» ________ 20___</w:t>
      </w:r>
      <w:r w:rsidR="00BB62F9" w:rsidRPr="0019748C">
        <w:rPr>
          <w:rFonts w:ascii="Times New Roman" w:hAnsi="Times New Roman" w:cs="Times New Roman"/>
          <w:sz w:val="24"/>
          <w:szCs w:val="24"/>
          <w:lang w:val="ru-RU"/>
        </w:rPr>
        <w:t xml:space="preserve"> года</w:t>
      </w:r>
      <w:r w:rsidR="00BB62F9" w:rsidRPr="003E6051">
        <w:rPr>
          <w:rFonts w:ascii="Times New Roman" w:hAnsi="Times New Roman" w:cs="Times New Roman"/>
          <w:sz w:val="24"/>
          <w:szCs w:val="24"/>
          <w:lang w:val="ru-RU"/>
        </w:rPr>
        <w:t xml:space="preserve"> </w:t>
      </w:r>
      <w:r w:rsidRPr="003E6051">
        <w:rPr>
          <w:rFonts w:ascii="Times New Roman" w:hAnsi="Times New Roman" w:cs="Times New Roman"/>
          <w:sz w:val="24"/>
          <w:szCs w:val="24"/>
          <w:lang w:val="ru-RU"/>
        </w:rPr>
        <w:t xml:space="preserve">включительно.                 </w:t>
      </w:r>
    </w:p>
    <w:p w:rsidR="00836EE5" w:rsidRPr="003E6051" w:rsidRDefault="00836EE5" w:rsidP="00836EE5">
      <w:pPr>
        <w:pStyle w:val="ConsPlusNormal"/>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    66. Настоящий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p w:rsidR="00836EE5" w:rsidRPr="003E6051" w:rsidRDefault="00836EE5" w:rsidP="00836EE5">
      <w:pPr>
        <w:pStyle w:val="ConsPlusNormal"/>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     67. Настоящий договор может быть расторгнут до окончания срока действия настоящего договора по обоюдному согласию сторон.</w:t>
      </w:r>
    </w:p>
    <w:p w:rsidR="00836EE5" w:rsidRPr="003E6051" w:rsidRDefault="00836EE5" w:rsidP="00836EE5">
      <w:pPr>
        <w:pStyle w:val="ConsPlusNormal"/>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     68.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договора или его изменения в одностороннем порядке настоящий договор считается расторгнутым или измененным.</w:t>
      </w:r>
      <w:bookmarkStart w:id="8" w:name="P307"/>
      <w:bookmarkEnd w:id="8"/>
    </w:p>
    <w:p w:rsidR="00836EE5" w:rsidRPr="003E6051" w:rsidRDefault="00836EE5" w:rsidP="00836EE5">
      <w:pPr>
        <w:pStyle w:val="ConsPlusNormal"/>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     68(1). В случае перехода прав на объекты, в отношении которых осуществляется водоснабжение и водоотведение в соответствии с настоящим договором, он считается расторгнутым с даты, указанной в уведомлении о переходе прав на объекты, представленном абонентом в организацию водопроводно-канализационного хозяйства в порядке, предусмотренном разделом </w:t>
      </w:r>
      <w:r w:rsidRPr="003E6051">
        <w:rPr>
          <w:rFonts w:ascii="Times New Roman" w:hAnsi="Times New Roman" w:cs="Times New Roman"/>
          <w:sz w:val="24"/>
          <w:szCs w:val="24"/>
        </w:rPr>
        <w:t>XII</w:t>
      </w:r>
      <w:r w:rsidRPr="003E6051">
        <w:rPr>
          <w:rFonts w:ascii="Times New Roman" w:hAnsi="Times New Roman" w:cs="Times New Roman"/>
          <w:sz w:val="24"/>
          <w:szCs w:val="24"/>
          <w:lang w:val="ru-RU"/>
        </w:rPr>
        <w:t xml:space="preserve"> настоящего договора, но не ранее даты получения такого уведомления организацией водопроводно-канализационного хозяйства, либо с даты заключения договора холодного водоснабжения и договора водоотведения или единого договора холодного водоснабжения и водоотведения с лицом, к которому перешли эти права, в зависимости от того, какая из указанных дат наступила раньше.</w:t>
      </w:r>
    </w:p>
    <w:p w:rsidR="00836EE5" w:rsidRPr="003E6051" w:rsidRDefault="00836EE5" w:rsidP="00836EE5">
      <w:pPr>
        <w:pStyle w:val="ConsPlusNormal"/>
        <w:ind w:firstLine="540"/>
        <w:jc w:val="both"/>
        <w:rPr>
          <w:rFonts w:ascii="Times New Roman" w:hAnsi="Times New Roman" w:cs="Times New Roman"/>
          <w:sz w:val="24"/>
          <w:szCs w:val="24"/>
          <w:lang w:val="ru-RU"/>
        </w:rPr>
      </w:pPr>
    </w:p>
    <w:p w:rsidR="00836EE5" w:rsidRDefault="00836EE5" w:rsidP="00836EE5">
      <w:pPr>
        <w:pStyle w:val="ConsPlusNormal"/>
        <w:jc w:val="center"/>
        <w:outlineLvl w:val="0"/>
        <w:rPr>
          <w:rFonts w:ascii="Times New Roman" w:hAnsi="Times New Roman" w:cs="Times New Roman"/>
          <w:b/>
          <w:sz w:val="24"/>
          <w:szCs w:val="24"/>
          <w:lang w:val="ru-RU"/>
        </w:rPr>
      </w:pPr>
      <w:r w:rsidRPr="00D34465">
        <w:rPr>
          <w:rFonts w:ascii="Times New Roman" w:hAnsi="Times New Roman" w:cs="Times New Roman"/>
          <w:b/>
          <w:sz w:val="24"/>
          <w:szCs w:val="24"/>
        </w:rPr>
        <w:t>XVIII</w:t>
      </w:r>
      <w:r w:rsidRPr="00D34465">
        <w:rPr>
          <w:rFonts w:ascii="Times New Roman" w:hAnsi="Times New Roman" w:cs="Times New Roman"/>
          <w:b/>
          <w:sz w:val="24"/>
          <w:szCs w:val="24"/>
          <w:lang w:val="ru-RU"/>
        </w:rPr>
        <w:t>. Прочие условия</w:t>
      </w:r>
    </w:p>
    <w:p w:rsidR="00836EE5" w:rsidRDefault="00836EE5" w:rsidP="00836EE5">
      <w:pPr>
        <w:pStyle w:val="ConsPlusNormal"/>
        <w:jc w:val="center"/>
        <w:outlineLvl w:val="0"/>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69. Изменения к настоящему договору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70. В случае изменения наименования, местонахождения или банковских реквизитов сторона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w:t>
      </w:r>
      <w:proofErr w:type="spellStart"/>
      <w:r w:rsidRPr="003E6051">
        <w:rPr>
          <w:rFonts w:ascii="Times New Roman" w:hAnsi="Times New Roman" w:cs="Times New Roman"/>
          <w:sz w:val="24"/>
          <w:szCs w:val="24"/>
          <w:lang w:val="ru-RU"/>
        </w:rPr>
        <w:t>факсограмма</w:t>
      </w:r>
      <w:proofErr w:type="spellEnd"/>
      <w:r w:rsidRPr="003E6051">
        <w:rPr>
          <w:rFonts w:ascii="Times New Roman" w:hAnsi="Times New Roman" w:cs="Times New Roman"/>
          <w:sz w:val="24"/>
          <w:szCs w:val="24"/>
          <w:lang w:val="ru-RU"/>
        </w:rPr>
        <w:t>, телефонограмма, информационно-телекоммуникационная сеть "Интернет", иное), позволяющим подтвердить получение такого уведомления адресатом.</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71</w:t>
      </w:r>
      <w:r>
        <w:rPr>
          <w:rFonts w:ascii="Times New Roman" w:hAnsi="Times New Roman" w:cs="Times New Roman"/>
          <w:sz w:val="24"/>
          <w:szCs w:val="24"/>
          <w:lang w:val="ru-RU"/>
        </w:rPr>
        <w:t xml:space="preserve">. </w:t>
      </w:r>
      <w:r w:rsidRPr="003E6051">
        <w:rPr>
          <w:rFonts w:ascii="Times New Roman" w:hAnsi="Times New Roman" w:cs="Times New Roman"/>
          <w:sz w:val="24"/>
          <w:szCs w:val="24"/>
          <w:lang w:val="ru-RU"/>
        </w:rPr>
        <w:t xml:space="preserve">При исполнении настоящего договора стороны обязуются руководствоваться законодательством Российской Федерации, в том числе положениями Федерального </w:t>
      </w:r>
      <w:hyperlink r:id="rId30" w:history="1">
        <w:r w:rsidRPr="003E6051">
          <w:rPr>
            <w:rFonts w:ascii="Times New Roman" w:hAnsi="Times New Roman" w:cs="Times New Roman"/>
            <w:sz w:val="24"/>
            <w:szCs w:val="24"/>
            <w:lang w:val="ru-RU"/>
          </w:rPr>
          <w:t>закона</w:t>
        </w:r>
      </w:hyperlink>
      <w:r w:rsidRPr="003E6051">
        <w:rPr>
          <w:rFonts w:ascii="Times New Roman" w:hAnsi="Times New Roman" w:cs="Times New Roman"/>
          <w:sz w:val="24"/>
          <w:szCs w:val="24"/>
          <w:lang w:val="ru-RU"/>
        </w:rPr>
        <w:t xml:space="preserve"> "О водоснабжении и водоотведении", </w:t>
      </w:r>
      <w:hyperlink r:id="rId31" w:history="1">
        <w:r w:rsidRPr="003E6051">
          <w:rPr>
            <w:rFonts w:ascii="Times New Roman" w:hAnsi="Times New Roman" w:cs="Times New Roman"/>
            <w:sz w:val="24"/>
            <w:szCs w:val="24"/>
            <w:lang w:val="ru-RU"/>
          </w:rPr>
          <w:t>Правилами</w:t>
        </w:r>
      </w:hyperlink>
      <w:r w:rsidRPr="003E6051">
        <w:rPr>
          <w:rFonts w:ascii="Times New Roman" w:hAnsi="Times New Roman" w:cs="Times New Roman"/>
          <w:sz w:val="24"/>
          <w:szCs w:val="24"/>
          <w:lang w:val="ru-RU"/>
        </w:rPr>
        <w:t xml:space="preserve"> холодного водоснабжения и водоотведения.</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72. Настоящий договор составлен в 2 экземплярах, и</w:t>
      </w:r>
      <w:r>
        <w:rPr>
          <w:rFonts w:ascii="Times New Roman" w:hAnsi="Times New Roman" w:cs="Times New Roman"/>
          <w:sz w:val="24"/>
          <w:szCs w:val="24"/>
          <w:lang w:val="ru-RU"/>
        </w:rPr>
        <w:t>меющих равную юридическую силу.</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73. Приложения к настоящему договору являются его неотъемлемой частью.</w:t>
      </w:r>
    </w:p>
    <w:p w:rsidR="00836EE5" w:rsidRDefault="00836EE5" w:rsidP="00836EE5">
      <w:pPr>
        <w:pStyle w:val="ConsPlusNormal"/>
        <w:ind w:firstLine="540"/>
        <w:jc w:val="both"/>
        <w:rPr>
          <w:rFonts w:ascii="Times New Roman" w:hAnsi="Times New Roman" w:cs="Times New Roman"/>
          <w:sz w:val="24"/>
          <w:szCs w:val="24"/>
          <w:lang w:val="ru-RU"/>
        </w:rPr>
      </w:pPr>
    </w:p>
    <w:p w:rsidR="00836EE5" w:rsidRPr="003E6051" w:rsidRDefault="00836EE5" w:rsidP="00836EE5">
      <w:pPr>
        <w:pStyle w:val="ConsPlusNormal"/>
        <w:ind w:firstLine="540"/>
        <w:jc w:val="both"/>
        <w:rPr>
          <w:rFonts w:ascii="Times New Roman" w:hAnsi="Times New Roman" w:cs="Times New Roman"/>
          <w:b/>
          <w:sz w:val="24"/>
          <w:szCs w:val="24"/>
          <w:lang w:val="ru-RU"/>
        </w:rPr>
      </w:pPr>
    </w:p>
    <w:p w:rsidR="00836EE5" w:rsidRDefault="00836EE5" w:rsidP="00836EE5">
      <w:pPr>
        <w:pStyle w:val="ConsPlusNormal"/>
        <w:ind w:firstLine="540"/>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Юриди</w:t>
      </w:r>
      <w:r>
        <w:rPr>
          <w:rFonts w:ascii="Times New Roman" w:hAnsi="Times New Roman" w:cs="Times New Roman"/>
          <w:b/>
          <w:sz w:val="24"/>
          <w:szCs w:val="24"/>
          <w:lang w:val="ru-RU"/>
        </w:rPr>
        <w:t>ческие адреса и реквизиты сторон</w:t>
      </w:r>
    </w:p>
    <w:p w:rsidR="00836EE5" w:rsidRPr="003E6051" w:rsidRDefault="00836EE5" w:rsidP="00836EE5">
      <w:pPr>
        <w:pStyle w:val="ConsPlusNormal"/>
        <w:ind w:firstLine="540"/>
        <w:jc w:val="center"/>
        <w:rPr>
          <w:rFonts w:ascii="Times New Roman" w:hAnsi="Times New Roman" w:cs="Times New Roman"/>
          <w:b/>
          <w:sz w:val="24"/>
          <w:szCs w:val="24"/>
          <w:lang w:val="ru-RU"/>
        </w:rPr>
      </w:pPr>
    </w:p>
    <w:tbl>
      <w:tblPr>
        <w:tblW w:w="0" w:type="auto"/>
        <w:tblLook w:val="01E0" w:firstRow="1" w:lastRow="1" w:firstColumn="1" w:lastColumn="1" w:noHBand="0" w:noVBand="0"/>
      </w:tblPr>
      <w:tblGrid>
        <w:gridCol w:w="1681"/>
        <w:gridCol w:w="8858"/>
      </w:tblGrid>
      <w:tr w:rsidR="00B22E1C" w:rsidRPr="005262AA" w:rsidTr="000B1316">
        <w:trPr>
          <w:trHeight w:val="1247"/>
        </w:trPr>
        <w:tc>
          <w:tcPr>
            <w:tcW w:w="1681" w:type="dxa"/>
          </w:tcPr>
          <w:p w:rsidR="00B22E1C" w:rsidRPr="003E6051" w:rsidRDefault="00B22E1C" w:rsidP="00B22E1C">
            <w:pPr>
              <w:pStyle w:val="ConsPlusNormal"/>
              <w:jc w:val="both"/>
              <w:rPr>
                <w:rFonts w:ascii="Times New Roman" w:hAnsi="Times New Roman" w:cs="Times New Roman"/>
                <w:b/>
                <w:bCs/>
                <w:i/>
                <w:iCs/>
                <w:sz w:val="24"/>
                <w:szCs w:val="24"/>
                <w:lang w:val="ru-RU"/>
              </w:rPr>
            </w:pPr>
            <w:r w:rsidRPr="003E6051">
              <w:rPr>
                <w:rFonts w:ascii="Times New Roman" w:hAnsi="Times New Roman" w:cs="Times New Roman"/>
                <w:b/>
                <w:bCs/>
                <w:i/>
                <w:iCs/>
                <w:sz w:val="24"/>
                <w:szCs w:val="24"/>
                <w:lang w:val="ru-RU"/>
              </w:rPr>
              <w:t>Абонент:</w:t>
            </w:r>
          </w:p>
        </w:tc>
        <w:tc>
          <w:tcPr>
            <w:tcW w:w="8858" w:type="dxa"/>
          </w:tcPr>
          <w:p w:rsidR="00B22E1C" w:rsidRPr="00F6365F" w:rsidRDefault="00B22E1C" w:rsidP="00BB62F9">
            <w:pPr>
              <w:pStyle w:val="ConsPlusNormal"/>
              <w:jc w:val="both"/>
              <w:rPr>
                <w:rFonts w:ascii="Times New Roman" w:eastAsia="Calibri" w:hAnsi="Times New Roman" w:cs="Times New Roman"/>
                <w:sz w:val="24"/>
                <w:szCs w:val="24"/>
                <w:lang w:val="ru-RU"/>
              </w:rPr>
            </w:pPr>
          </w:p>
        </w:tc>
      </w:tr>
      <w:tr w:rsidR="00B22E1C" w:rsidRPr="005262AA" w:rsidTr="000B1316">
        <w:trPr>
          <w:trHeight w:val="89"/>
        </w:trPr>
        <w:tc>
          <w:tcPr>
            <w:tcW w:w="1681" w:type="dxa"/>
          </w:tcPr>
          <w:p w:rsidR="00B22E1C" w:rsidRPr="003E6051" w:rsidRDefault="00B22E1C" w:rsidP="00B22E1C">
            <w:pPr>
              <w:pStyle w:val="ConsPlusNormal"/>
              <w:ind w:firstLine="540"/>
              <w:jc w:val="both"/>
              <w:rPr>
                <w:rFonts w:ascii="Times New Roman" w:hAnsi="Times New Roman" w:cs="Times New Roman"/>
                <w:b/>
                <w:bCs/>
                <w:i/>
                <w:iCs/>
                <w:sz w:val="24"/>
                <w:szCs w:val="24"/>
                <w:lang w:val="ru-RU"/>
              </w:rPr>
            </w:pPr>
          </w:p>
        </w:tc>
        <w:tc>
          <w:tcPr>
            <w:tcW w:w="8858" w:type="dxa"/>
          </w:tcPr>
          <w:p w:rsidR="00B22E1C" w:rsidRDefault="00B22E1C" w:rsidP="00B22E1C">
            <w:pPr>
              <w:pStyle w:val="ConsPlusNormal"/>
              <w:jc w:val="both"/>
              <w:rPr>
                <w:rFonts w:ascii="Times New Roman" w:hAnsi="Times New Roman" w:cs="Times New Roman"/>
                <w:sz w:val="24"/>
                <w:szCs w:val="24"/>
                <w:lang w:val="ru-RU"/>
              </w:rPr>
            </w:pPr>
          </w:p>
          <w:p w:rsidR="00B22E1C" w:rsidRPr="003E6051" w:rsidRDefault="00B22E1C" w:rsidP="00B22E1C">
            <w:pPr>
              <w:pStyle w:val="ConsPlusNormal"/>
              <w:jc w:val="both"/>
              <w:rPr>
                <w:rFonts w:ascii="Times New Roman" w:hAnsi="Times New Roman" w:cs="Times New Roman"/>
                <w:sz w:val="24"/>
                <w:szCs w:val="24"/>
                <w:lang w:val="ru-RU"/>
              </w:rPr>
            </w:pPr>
          </w:p>
        </w:tc>
      </w:tr>
      <w:tr w:rsidR="00B22E1C" w:rsidRPr="00BB62F9" w:rsidTr="000B1316">
        <w:trPr>
          <w:trHeight w:val="1071"/>
        </w:trPr>
        <w:tc>
          <w:tcPr>
            <w:tcW w:w="1681" w:type="dxa"/>
          </w:tcPr>
          <w:p w:rsidR="00B22E1C" w:rsidRDefault="00B22E1C" w:rsidP="00B22E1C">
            <w:pPr>
              <w:pStyle w:val="ConsPlusNormal"/>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lastRenderedPageBreak/>
              <w:t xml:space="preserve">Организация       </w:t>
            </w:r>
          </w:p>
          <w:p w:rsidR="00B22E1C" w:rsidRPr="003E6051" w:rsidRDefault="00B22E1C" w:rsidP="00B22E1C">
            <w:pPr>
              <w:pStyle w:val="ConsPlusNormal"/>
              <w:jc w:val="both"/>
              <w:rPr>
                <w:rFonts w:ascii="Times New Roman" w:hAnsi="Times New Roman" w:cs="Times New Roman"/>
                <w:b/>
                <w:bCs/>
                <w:i/>
                <w:iCs/>
                <w:sz w:val="24"/>
                <w:szCs w:val="24"/>
                <w:lang w:val="ru-RU"/>
              </w:rPr>
            </w:pPr>
            <w:r w:rsidRPr="003E6051">
              <w:rPr>
                <w:rFonts w:ascii="Times New Roman" w:hAnsi="Times New Roman" w:cs="Times New Roman"/>
                <w:b/>
                <w:bCs/>
                <w:i/>
                <w:iCs/>
                <w:sz w:val="24"/>
                <w:szCs w:val="24"/>
                <w:lang w:val="ru-RU"/>
              </w:rPr>
              <w:t>ВКХ:</w:t>
            </w:r>
          </w:p>
        </w:tc>
        <w:tc>
          <w:tcPr>
            <w:tcW w:w="8858" w:type="dxa"/>
          </w:tcPr>
          <w:p w:rsidR="00B22E1C" w:rsidRPr="003E6051" w:rsidRDefault="00B22E1C" w:rsidP="00B22E1C">
            <w:pPr>
              <w:pStyle w:val="ConsPlusNormal"/>
              <w:jc w:val="both"/>
              <w:rPr>
                <w:rFonts w:ascii="Times New Roman" w:hAnsi="Times New Roman" w:cs="Times New Roman"/>
                <w:sz w:val="24"/>
                <w:szCs w:val="24"/>
                <w:lang w:val="ru-RU"/>
              </w:rPr>
            </w:pPr>
          </w:p>
        </w:tc>
      </w:tr>
    </w:tbl>
    <w:p w:rsidR="00836EE5" w:rsidRDefault="00836EE5" w:rsidP="00836EE5">
      <w:pPr>
        <w:pStyle w:val="ConsPlusNormal"/>
        <w:ind w:firstLine="540"/>
        <w:jc w:val="both"/>
        <w:rPr>
          <w:rFonts w:ascii="Times New Roman" w:hAnsi="Times New Roman" w:cs="Times New Roman"/>
          <w:b/>
          <w:sz w:val="24"/>
          <w:szCs w:val="24"/>
          <w:lang w:val="ru-RU"/>
        </w:rPr>
      </w:pPr>
    </w:p>
    <w:p w:rsidR="00836EE5" w:rsidRDefault="00836EE5" w:rsidP="00836EE5">
      <w:pPr>
        <w:pStyle w:val="ConsPlusNormal"/>
        <w:ind w:firstLine="540"/>
        <w:jc w:val="center"/>
        <w:rPr>
          <w:rFonts w:ascii="Times New Roman" w:hAnsi="Times New Roman" w:cs="Times New Roman"/>
          <w:b/>
          <w:sz w:val="24"/>
          <w:szCs w:val="24"/>
          <w:lang w:val="ru-RU"/>
        </w:rPr>
      </w:pPr>
    </w:p>
    <w:p w:rsidR="00836EE5" w:rsidRDefault="00836EE5" w:rsidP="00836EE5">
      <w:pPr>
        <w:pStyle w:val="ConsPlusNormal"/>
        <w:ind w:firstLine="540"/>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Подписи Сторон</w:t>
      </w:r>
    </w:p>
    <w:p w:rsidR="00836EE5" w:rsidRDefault="00836EE5" w:rsidP="00836EE5">
      <w:pPr>
        <w:pStyle w:val="ConsPlusNormal"/>
        <w:ind w:left="737" w:right="1134" w:firstLine="540"/>
        <w:jc w:val="center"/>
        <w:rPr>
          <w:rFonts w:ascii="Times New Roman" w:hAnsi="Times New Roman" w:cs="Times New Roman"/>
          <w:b/>
          <w:sz w:val="24"/>
          <w:szCs w:val="24"/>
          <w:lang w:val="ru-RU"/>
        </w:rPr>
      </w:pPr>
    </w:p>
    <w:p w:rsidR="00836EE5" w:rsidRPr="003E6051" w:rsidRDefault="00836EE5" w:rsidP="00836EE5">
      <w:pPr>
        <w:pStyle w:val="ConsPlusNormal"/>
        <w:ind w:left="737" w:right="1134" w:firstLine="540"/>
        <w:jc w:val="center"/>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b/>
          <w:sz w:val="24"/>
          <w:szCs w:val="24"/>
          <w:lang w:val="ru-RU"/>
        </w:rPr>
      </w:pPr>
      <w:r w:rsidRPr="003E6051">
        <w:rPr>
          <w:rFonts w:ascii="Times New Roman" w:hAnsi="Times New Roman" w:cs="Times New Roman"/>
          <w:b/>
          <w:sz w:val="24"/>
          <w:szCs w:val="24"/>
          <w:lang w:val="ru-RU"/>
        </w:rPr>
        <w:t>Организация ВКХ</w:t>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t>Абонент</w:t>
      </w:r>
    </w:p>
    <w:p w:rsidR="00836EE5" w:rsidRPr="003E6051" w:rsidRDefault="00836EE5" w:rsidP="00836EE5">
      <w:pPr>
        <w:pStyle w:val="ConsPlusNormal"/>
        <w:ind w:firstLine="540"/>
        <w:jc w:val="both"/>
        <w:rPr>
          <w:rFonts w:ascii="Times New Roman" w:hAnsi="Times New Roman" w:cs="Times New Roman"/>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___________________</w:t>
      </w:r>
      <w:r w:rsidRPr="003E6051">
        <w:rPr>
          <w:rFonts w:ascii="Times New Roman" w:hAnsi="Times New Roman" w:cs="Times New Roman"/>
          <w:sz w:val="24"/>
          <w:szCs w:val="24"/>
          <w:lang w:val="ru-RU"/>
        </w:rPr>
        <w:t>/</w:t>
      </w:r>
      <w:r w:rsidR="00BB62F9">
        <w:rPr>
          <w:rFonts w:ascii="Times New Roman" w:hAnsi="Times New Roman" w:cs="Times New Roman"/>
          <w:sz w:val="24"/>
          <w:szCs w:val="24"/>
          <w:lang w:val="ru-RU"/>
        </w:rPr>
        <w:t>____________</w:t>
      </w:r>
      <w:r>
        <w:rPr>
          <w:rFonts w:ascii="Times New Roman" w:hAnsi="Times New Roman" w:cs="Times New Roman"/>
          <w:sz w:val="24"/>
          <w:szCs w:val="24"/>
          <w:lang w:val="ru-RU"/>
        </w:rPr>
        <w:t>/</w:t>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t>______________/</w:t>
      </w:r>
      <w:r w:rsidR="00BB62F9">
        <w:rPr>
          <w:rFonts w:ascii="Times New Roman" w:hAnsi="Times New Roman" w:cs="Times New Roman"/>
          <w:sz w:val="24"/>
          <w:szCs w:val="24"/>
          <w:lang w:val="ru-RU"/>
        </w:rPr>
        <w:t>_____________</w:t>
      </w:r>
      <w:r>
        <w:rPr>
          <w:rFonts w:ascii="Times New Roman" w:hAnsi="Times New Roman" w:cs="Times New Roman"/>
          <w:sz w:val="24"/>
          <w:szCs w:val="24"/>
          <w:lang w:val="ru-RU"/>
        </w:rPr>
        <w:t>/</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М.П</w:t>
      </w:r>
      <w:r w:rsidRPr="003E6051">
        <w:rPr>
          <w:rFonts w:ascii="Times New Roman" w:hAnsi="Times New Roman" w:cs="Times New Roman"/>
          <w:sz w:val="24"/>
          <w:szCs w:val="24"/>
          <w:lang w:val="ru-RU"/>
        </w:rPr>
        <w:tab/>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М.П</w:t>
      </w:r>
      <w:proofErr w:type="spellEnd"/>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"__" ___________ 20__ г</w:t>
      </w:r>
      <w:r w:rsidRPr="003E6051">
        <w:rPr>
          <w:rFonts w:ascii="Times New Roman" w:hAnsi="Times New Roman" w:cs="Times New Roman"/>
          <w:sz w:val="24"/>
          <w:szCs w:val="24"/>
          <w:lang w:val="ru-RU"/>
        </w:rPr>
        <w:tab/>
      </w:r>
      <w:r w:rsidRPr="003E6051">
        <w:rPr>
          <w:rFonts w:ascii="Times New Roman" w:hAnsi="Times New Roman" w:cs="Times New Roman"/>
          <w:sz w:val="24"/>
          <w:szCs w:val="24"/>
          <w:lang w:val="ru-RU"/>
        </w:rPr>
        <w:tab/>
      </w:r>
      <w:r w:rsidRPr="003E6051">
        <w:rPr>
          <w:rFonts w:ascii="Times New Roman" w:hAnsi="Times New Roman" w:cs="Times New Roman"/>
          <w:sz w:val="24"/>
          <w:szCs w:val="24"/>
          <w:lang w:val="ru-RU"/>
        </w:rPr>
        <w:tab/>
      </w:r>
      <w:r w:rsidRPr="003E6051">
        <w:rPr>
          <w:rFonts w:ascii="Times New Roman" w:hAnsi="Times New Roman" w:cs="Times New Roman"/>
          <w:sz w:val="24"/>
          <w:szCs w:val="24"/>
          <w:lang w:val="ru-RU"/>
        </w:rPr>
        <w:tab/>
      </w:r>
      <w:r w:rsidRPr="003E6051">
        <w:rPr>
          <w:rFonts w:ascii="Times New Roman" w:hAnsi="Times New Roman" w:cs="Times New Roman"/>
          <w:sz w:val="24"/>
          <w:szCs w:val="24"/>
          <w:lang w:val="ru-RU"/>
        </w:rPr>
        <w:tab/>
        <w:t xml:space="preserve"> "__" ___________ 20__ г.</w:t>
      </w:r>
    </w:p>
    <w:p w:rsidR="00836EE5" w:rsidRPr="003E6051" w:rsidRDefault="00836EE5" w:rsidP="00836EE5">
      <w:pPr>
        <w:pStyle w:val="ConsPlusNormal"/>
        <w:jc w:val="center"/>
        <w:rPr>
          <w:rFonts w:ascii="Times New Roman" w:hAnsi="Times New Roman" w:cs="Times New Roman"/>
          <w:sz w:val="24"/>
          <w:szCs w:val="24"/>
          <w:lang w:val="ru-RU"/>
        </w:rPr>
      </w:pPr>
    </w:p>
    <w:p w:rsidR="00E803C9" w:rsidRPr="00627ABB" w:rsidRDefault="00E803C9" w:rsidP="00836EE5">
      <w:pPr>
        <w:rPr>
          <w:lang w:val="ru-RU"/>
        </w:rPr>
      </w:pPr>
    </w:p>
    <w:sectPr w:rsidR="00E803C9" w:rsidRPr="00627ABB" w:rsidSect="008E2148">
      <w:pgSz w:w="11906" w:h="16838" w:code="9"/>
      <w:pgMar w:top="993" w:right="680"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6AE" w:rsidRDefault="00CF36AE" w:rsidP="008E2148">
      <w:pPr>
        <w:spacing w:after="0" w:line="240" w:lineRule="auto"/>
      </w:pPr>
      <w:r>
        <w:separator/>
      </w:r>
    </w:p>
  </w:endnote>
  <w:endnote w:type="continuationSeparator" w:id="0">
    <w:p w:rsidR="00CF36AE" w:rsidRDefault="00CF36AE" w:rsidP="008E2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6AE" w:rsidRDefault="00CF36AE" w:rsidP="008E2148">
      <w:pPr>
        <w:spacing w:after="0" w:line="240" w:lineRule="auto"/>
      </w:pPr>
      <w:r>
        <w:separator/>
      </w:r>
    </w:p>
  </w:footnote>
  <w:footnote w:type="continuationSeparator" w:id="0">
    <w:p w:rsidR="00CF36AE" w:rsidRDefault="00CF36AE" w:rsidP="008E214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3C9"/>
    <w:rsid w:val="0001310D"/>
    <w:rsid w:val="00015968"/>
    <w:rsid w:val="00016D09"/>
    <w:rsid w:val="0002426E"/>
    <w:rsid w:val="000301C2"/>
    <w:rsid w:val="000A1D36"/>
    <w:rsid w:val="000B1316"/>
    <w:rsid w:val="000E6F4B"/>
    <w:rsid w:val="00150634"/>
    <w:rsid w:val="00164CD6"/>
    <w:rsid w:val="00165213"/>
    <w:rsid w:val="00166C51"/>
    <w:rsid w:val="00171935"/>
    <w:rsid w:val="0019748C"/>
    <w:rsid w:val="001C7ADA"/>
    <w:rsid w:val="00225E60"/>
    <w:rsid w:val="00226049"/>
    <w:rsid w:val="00240B82"/>
    <w:rsid w:val="002464E7"/>
    <w:rsid w:val="002668A4"/>
    <w:rsid w:val="00266F15"/>
    <w:rsid w:val="00281CD4"/>
    <w:rsid w:val="002828A2"/>
    <w:rsid w:val="00284F51"/>
    <w:rsid w:val="00291B40"/>
    <w:rsid w:val="002A4272"/>
    <w:rsid w:val="002B749D"/>
    <w:rsid w:val="003012A0"/>
    <w:rsid w:val="00317F02"/>
    <w:rsid w:val="00372434"/>
    <w:rsid w:val="00373E9F"/>
    <w:rsid w:val="003956E8"/>
    <w:rsid w:val="003C75F5"/>
    <w:rsid w:val="003E6051"/>
    <w:rsid w:val="003E7989"/>
    <w:rsid w:val="00451187"/>
    <w:rsid w:val="00454534"/>
    <w:rsid w:val="004608BA"/>
    <w:rsid w:val="0046632D"/>
    <w:rsid w:val="00476853"/>
    <w:rsid w:val="004F2628"/>
    <w:rsid w:val="0050122D"/>
    <w:rsid w:val="00510A79"/>
    <w:rsid w:val="005262AA"/>
    <w:rsid w:val="00584AA8"/>
    <w:rsid w:val="00591CE3"/>
    <w:rsid w:val="00591FDA"/>
    <w:rsid w:val="005A5817"/>
    <w:rsid w:val="005C3BA3"/>
    <w:rsid w:val="005D32B3"/>
    <w:rsid w:val="005F00A9"/>
    <w:rsid w:val="00604C84"/>
    <w:rsid w:val="00617550"/>
    <w:rsid w:val="006222B0"/>
    <w:rsid w:val="00627ABB"/>
    <w:rsid w:val="00666A4D"/>
    <w:rsid w:val="00691C72"/>
    <w:rsid w:val="006C472A"/>
    <w:rsid w:val="006C48A9"/>
    <w:rsid w:val="006C6B0E"/>
    <w:rsid w:val="006F1687"/>
    <w:rsid w:val="007142E9"/>
    <w:rsid w:val="007248A7"/>
    <w:rsid w:val="00751F22"/>
    <w:rsid w:val="007536AE"/>
    <w:rsid w:val="00761B33"/>
    <w:rsid w:val="00773E16"/>
    <w:rsid w:val="00797F5F"/>
    <w:rsid w:val="007F7CE6"/>
    <w:rsid w:val="00807FEF"/>
    <w:rsid w:val="00836EE5"/>
    <w:rsid w:val="008963DB"/>
    <w:rsid w:val="008E2148"/>
    <w:rsid w:val="00923594"/>
    <w:rsid w:val="0093519F"/>
    <w:rsid w:val="009807D6"/>
    <w:rsid w:val="00984ED1"/>
    <w:rsid w:val="00992328"/>
    <w:rsid w:val="009A1AE7"/>
    <w:rsid w:val="009A2F65"/>
    <w:rsid w:val="009B6725"/>
    <w:rsid w:val="009C0D79"/>
    <w:rsid w:val="009E5545"/>
    <w:rsid w:val="00A262E2"/>
    <w:rsid w:val="00A26801"/>
    <w:rsid w:val="00A332C4"/>
    <w:rsid w:val="00A53A06"/>
    <w:rsid w:val="00A74368"/>
    <w:rsid w:val="00A77CB2"/>
    <w:rsid w:val="00AA4631"/>
    <w:rsid w:val="00AF0F1D"/>
    <w:rsid w:val="00B00654"/>
    <w:rsid w:val="00B05823"/>
    <w:rsid w:val="00B222B1"/>
    <w:rsid w:val="00B22E1C"/>
    <w:rsid w:val="00B23A26"/>
    <w:rsid w:val="00B447B0"/>
    <w:rsid w:val="00B4490D"/>
    <w:rsid w:val="00B50C0F"/>
    <w:rsid w:val="00B8216C"/>
    <w:rsid w:val="00BA5E83"/>
    <w:rsid w:val="00BB62F9"/>
    <w:rsid w:val="00BE2CC0"/>
    <w:rsid w:val="00C576F4"/>
    <w:rsid w:val="00C720A7"/>
    <w:rsid w:val="00C87EAC"/>
    <w:rsid w:val="00CD41A4"/>
    <w:rsid w:val="00CE4D84"/>
    <w:rsid w:val="00CF36AE"/>
    <w:rsid w:val="00CF516B"/>
    <w:rsid w:val="00D22ED6"/>
    <w:rsid w:val="00D34465"/>
    <w:rsid w:val="00DA49C6"/>
    <w:rsid w:val="00DC2ECF"/>
    <w:rsid w:val="00DD4111"/>
    <w:rsid w:val="00E1363E"/>
    <w:rsid w:val="00E75598"/>
    <w:rsid w:val="00E803C9"/>
    <w:rsid w:val="00E84AD7"/>
    <w:rsid w:val="00E96ABC"/>
    <w:rsid w:val="00EB11D4"/>
    <w:rsid w:val="00F0198F"/>
    <w:rsid w:val="00F0598E"/>
    <w:rsid w:val="00F13581"/>
    <w:rsid w:val="00F27AE1"/>
    <w:rsid w:val="00FA5527"/>
    <w:rsid w:val="00FB2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AC9A8"/>
  <w15:chartTrackingRefBased/>
  <w15:docId w15:val="{A914AFBF-7304-4BB2-9081-0ADD88F3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E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03C9"/>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E803C9"/>
    <w:pPr>
      <w:widowControl w:val="0"/>
      <w:autoSpaceDE w:val="0"/>
      <w:autoSpaceDN w:val="0"/>
      <w:spacing w:after="0" w:line="240" w:lineRule="auto"/>
    </w:pPr>
    <w:rPr>
      <w:rFonts w:ascii="Courier New" w:eastAsia="Times New Roman" w:hAnsi="Courier New" w:cs="Courier New"/>
      <w:sz w:val="20"/>
      <w:szCs w:val="20"/>
    </w:rPr>
  </w:style>
  <w:style w:type="paragraph" w:styleId="a3">
    <w:name w:val="Balloon Text"/>
    <w:basedOn w:val="a"/>
    <w:link w:val="a4"/>
    <w:uiPriority w:val="99"/>
    <w:semiHidden/>
    <w:unhideWhenUsed/>
    <w:rsid w:val="00D3446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4465"/>
    <w:rPr>
      <w:rFonts w:ascii="Segoe UI" w:hAnsi="Segoe UI" w:cs="Segoe UI"/>
      <w:sz w:val="18"/>
      <w:szCs w:val="18"/>
    </w:rPr>
  </w:style>
  <w:style w:type="character" w:styleId="a5">
    <w:name w:val="Hyperlink"/>
    <w:basedOn w:val="a0"/>
    <w:uiPriority w:val="99"/>
    <w:unhideWhenUsed/>
    <w:rsid w:val="00B22E1C"/>
    <w:rPr>
      <w:color w:val="0563C1" w:themeColor="hyperlink"/>
      <w:u w:val="single"/>
    </w:rPr>
  </w:style>
  <w:style w:type="paragraph" w:styleId="a6">
    <w:name w:val="header"/>
    <w:basedOn w:val="a"/>
    <w:link w:val="a7"/>
    <w:uiPriority w:val="99"/>
    <w:unhideWhenUsed/>
    <w:rsid w:val="008E2148"/>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8E2148"/>
  </w:style>
  <w:style w:type="paragraph" w:styleId="a8">
    <w:name w:val="footer"/>
    <w:basedOn w:val="a"/>
    <w:link w:val="a9"/>
    <w:uiPriority w:val="99"/>
    <w:unhideWhenUsed/>
    <w:rsid w:val="008E2148"/>
    <w:pPr>
      <w:tabs>
        <w:tab w:val="center" w:pos="4844"/>
        <w:tab w:val="right" w:pos="9689"/>
      </w:tabs>
      <w:spacing w:after="0" w:line="240" w:lineRule="auto"/>
    </w:pPr>
  </w:style>
  <w:style w:type="character" w:customStyle="1" w:styleId="a9">
    <w:name w:val="Нижний колонтитул Знак"/>
    <w:basedOn w:val="a0"/>
    <w:link w:val="a8"/>
    <w:uiPriority w:val="99"/>
    <w:rsid w:val="008E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2A1576FA207C9A6839858AE097A5C9E3D9ECBFCDEB7B9855397D9B2B8EDBAD73350559F83CE7D816674E542998A2B7CA9E464068EDD5C993BL4I" TargetMode="External"/><Relationship Id="rId18" Type="http://schemas.openxmlformats.org/officeDocument/2006/relationships/hyperlink" Target="consultantplus://offline/ref=22A1576FA207C9A6839858AE097A5C9E3D9ECBFCDEB7B9855397D9B2B8EDBAD73350559F83CE7D816674E542998A2B7CA9E464068EDD5C993BL4I" TargetMode="External"/><Relationship Id="rId26" Type="http://schemas.openxmlformats.org/officeDocument/2006/relationships/hyperlink" Target="consultantplus://offline/ref=22A1576FA207C9A6839858AE097A5C9E3A9BCAFAD6B1B9855397D9B2B8EDBAD73350559F83CE7D826674E542998A2B7CA9E464068EDD5C993BL4I" TargetMode="External"/><Relationship Id="rId3" Type="http://schemas.openxmlformats.org/officeDocument/2006/relationships/settings" Target="settings.xml"/><Relationship Id="rId21" Type="http://schemas.openxmlformats.org/officeDocument/2006/relationships/hyperlink" Target="consultantplus://offline/ref=22A1576FA207C9A6839858AE097A5C9E3D9ECBFCDEB7B9855397D9B2B8EDBAD73350559F83CE7D816674E542998A2B7CA9E464068EDD5C993BL4I" TargetMode="External"/><Relationship Id="rId7" Type="http://schemas.openxmlformats.org/officeDocument/2006/relationships/hyperlink" Target="consultantplus://offline/ref=22A1576FA207C9A6839858AE097A5C9E3A9BCAFBD7B3B9855397D9B2B8EDBAD73350559F83CE7D816674E542998A2B7CA9E464068EDD5C993BL4I" TargetMode="External"/><Relationship Id="rId12" Type="http://schemas.openxmlformats.org/officeDocument/2006/relationships/hyperlink" Target="consultantplus://offline/ref=22A1576FA207C9A6839858AE097A5C9E3A9BCAFBD7B3B9855397D9B2B8EDBAD73350559F83CE7D816674E542998A2B7CA9E464068EDD5C993BL4I" TargetMode="External"/><Relationship Id="rId17" Type="http://schemas.openxmlformats.org/officeDocument/2006/relationships/hyperlink" Target="consultantplus://offline/ref=22A1576FA207C9A6839858AE097A5C9E3A9BCAFAD7B0B9855397D9B2B8EDBAD73350559F83CE7D816674E542998A2B7CA9E464068EDD5C993BL4I" TargetMode="External"/><Relationship Id="rId25" Type="http://schemas.openxmlformats.org/officeDocument/2006/relationships/hyperlink" Target="consultantplus://offline/ref=22A1576FA207C9A6839858AE097A5C9E3A9BCAFAD7B0B9855397D9B2B8EDBAD73350559F83CE7D816674E542998A2B7CA9E464068EDD5C993BL4I"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22A1576FA207C9A6839858AE097A5C9E3A9BCAFBD7B3B9855397D9B2B8EDBAD73350559F83CE7D816674E542998A2B7CA9E464068EDD5C993BL4I" TargetMode="External"/><Relationship Id="rId20" Type="http://schemas.openxmlformats.org/officeDocument/2006/relationships/hyperlink" Target="consultantplus://offline/ref=22A1576FA207C9A6839858AE097A5C9E3A9BCAFBD7B3B9855397D9B2B8EDBAD73350559F83CE7D816674E542998A2B7CA9E464068EDD5C993BL4I" TargetMode="External"/><Relationship Id="rId29" Type="http://schemas.openxmlformats.org/officeDocument/2006/relationships/hyperlink" Target="consultantplus://offline/ref=22A1576FA207C9A6839858AE097A5C9E3A9BCAFBD7B3B9855397D9B2B8EDBAD73350559F83CE7D816674E542998A2B7CA9E464068EDD5C993BL4I"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22A1576FA207C9A6839858AE097A5C9E3A9BC0F8DFB9B9855397D9B2B8EDBAD721500D9382C663806661B313DF3DLDI" TargetMode="External"/><Relationship Id="rId24" Type="http://schemas.openxmlformats.org/officeDocument/2006/relationships/hyperlink" Target="consultantplus://offline/ref=22A1576FA207C9A6839858AE097A5C9E3F9CCBFDD6B6B9855397D9B2B8EDBAD73350559F83CE7D816474E542998A2B7CA9E464068EDD5C993BL4I"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22A1576FA207C9A6839858AE097A5C9E3A9BCAFBD7B3B9855397D9B2B8EDBAD73350559F83CE7D816674E542998A2B7CA9E464068EDD5C993BL4I" TargetMode="External"/><Relationship Id="rId23" Type="http://schemas.openxmlformats.org/officeDocument/2006/relationships/hyperlink" Target="consultantplus://offline/ref=22A1576FA207C9A6839858AE097A5C9E3A9BCAFAD7B0B9855397D9B2B8EDBAD73350559F83CE7D816674E542998A2B7CA9E464068EDD5C993BL4I" TargetMode="External"/><Relationship Id="rId28" Type="http://schemas.openxmlformats.org/officeDocument/2006/relationships/hyperlink" Target="consultantplus://offline/ref=22A1576FA207C9A6839858AE097A5C9E3A9BC0F8DFB9B9855397D9B2B8EDBAD721500D9382C663806661B313DF3DLDI" TargetMode="External"/><Relationship Id="rId10" Type="http://schemas.openxmlformats.org/officeDocument/2006/relationships/hyperlink" Target="consultantplus://offline/ref=22A1576FA207C9A6839858AE097A5C9E3D9ECBFCDEB7B9855397D9B2B8EDBAD73350559F83CE7D816674E542998A2B7CA9E464068EDD5C993BL4I" TargetMode="External"/><Relationship Id="rId19" Type="http://schemas.openxmlformats.org/officeDocument/2006/relationships/hyperlink" Target="consultantplus://offline/ref=22A1576FA207C9A6839858AE097A5C9E3D9ECBFCDEB7B9855397D9B2B8EDBAD73350559F83CE7D816674E542998A2B7CA9E464068EDD5C993BL4I" TargetMode="External"/><Relationship Id="rId31" Type="http://schemas.openxmlformats.org/officeDocument/2006/relationships/hyperlink" Target="consultantplus://offline/ref=22A1576FA207C9A6839858AE097A5C9E3A9BCAFBD7B3B9855397D9B2B8EDBAD73350559F83CE7D816674E542998A2B7CA9E464068EDD5C993BL4I" TargetMode="External"/><Relationship Id="rId4" Type="http://schemas.openxmlformats.org/officeDocument/2006/relationships/webSettings" Target="webSettings.xml"/><Relationship Id="rId9" Type="http://schemas.openxmlformats.org/officeDocument/2006/relationships/hyperlink" Target="consultantplus://offline/ref=22A1576FA207C9A6839858AE097A5C9E3D9ECBFCDEB7B9855397D9B2B8EDBAD73350559F83CE7D816674E542998A2B7CA9E464068EDD5C993BL4I" TargetMode="External"/><Relationship Id="rId14" Type="http://schemas.openxmlformats.org/officeDocument/2006/relationships/hyperlink" Target="consultantplus://offline/ref=22A1576FA207C9A6839858AE097A5C9E3A9BCAFBD7B3B9855397D9B2B8EDBAD73350559F83CE7D816674E542998A2B7CA9E464068EDD5C993BL4I" TargetMode="External"/><Relationship Id="rId22" Type="http://schemas.openxmlformats.org/officeDocument/2006/relationships/hyperlink" Target="consultantplus://offline/ref=22A1576FA207C9A6839858AE097A5C9E3D9ECBFCDEB7B9855397D9B2B8EDBAD73350559F83CE7D816674E542998A2B7CA9E464068EDD5C993BL4I" TargetMode="External"/><Relationship Id="rId27" Type="http://schemas.openxmlformats.org/officeDocument/2006/relationships/hyperlink" Target="consultantplus://offline/ref=22A1576FA207C9A6839858AE097A5C9E3A9BCAFAD7B0B9855397D9B2B8EDBAD73350559F83CE7D816674E542998A2B7CA9E464068EDD5C993BL4I" TargetMode="External"/><Relationship Id="rId30" Type="http://schemas.openxmlformats.org/officeDocument/2006/relationships/hyperlink" Target="consultantplus://offline/ref=22A1576FA207C9A6839858AE097A5C9E3A9BC0F8DFB9B9855397D9B2B8EDBAD721500D9382C663806661B313DF3DLDI" TargetMode="External"/><Relationship Id="rId8" Type="http://schemas.openxmlformats.org/officeDocument/2006/relationships/hyperlink" Target="consultantplus://offline/ref=22A1576FA207C9A6839858AE097A5C9E3D9ECBFCDEB7B9855397D9B2B8EDBAD73350559F83CE7D816674E542998A2B7CA9E464068EDD5C993BL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E41BB-CE7B-4C86-9DFA-A13B1C8F2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5069</TotalTime>
  <Pages>1</Pages>
  <Words>9183</Words>
  <Characters>52344</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Uralkali</Company>
  <LinksUpToDate>false</LinksUpToDate>
  <CharactersWithSpaces>61405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Булатова Марианна Александровна</dc:creator>
  <cp:keywords/>
  <dc:description/>
  <cp:lastModifiedBy>Павлюс Светлана Юрьевна</cp:lastModifiedBy>
  <cp:revision>95</cp:revision>
  <cp:lastPrinted>2022-10-21T12:05:00Z</cp:lastPrinted>
  <dcterms:created xsi:type="dcterms:W3CDTF">2022-03-18T08:11:00Z</dcterms:created>
  <dcterms:modified xsi:type="dcterms:W3CDTF">2023-06-20T11:01:00Z</dcterms:modified>
</cp:coreProperties>
</file>